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2C93D" w14:textId="77777777" w:rsidR="00516686" w:rsidRDefault="00D44D87" w:rsidP="00E13201">
      <w:pPr>
        <w:pStyle w:val="a3"/>
        <w:spacing w:before="120" w:after="120"/>
        <w:ind w:left="126" w:right="-165"/>
        <w:jc w:val="both"/>
        <w:rPr>
          <w:rFonts w:ascii="Arial" w:hAnsi="Arial" w:cs="Arial"/>
          <w:sz w:val="24"/>
          <w:szCs w:val="24"/>
        </w:rPr>
        <w:sectPr w:rsidR="00516686" w:rsidSect="00D44D87">
          <w:headerReference w:type="default" r:id="rId7"/>
          <w:footerReference w:type="even" r:id="rId8"/>
          <w:footerReference w:type="default" r:id="rId9"/>
          <w:pgSz w:w="16839" w:h="11907" w:orient="landscape" w:code="9"/>
          <w:pgMar w:top="851" w:right="680" w:bottom="992" w:left="851" w:header="0" w:footer="507" w:gutter="0"/>
          <w:pgNumType w:start="7"/>
          <w:cols w:space="454"/>
          <w:docGrid w:linePitch="299"/>
        </w:sectPr>
      </w:pPr>
      <w:bookmarkStart w:id="0" w:name="_GoBack"/>
      <w:bookmarkEnd w:id="0"/>
      <w:r>
        <w:rPr>
          <w:noProof/>
          <w:lang w:val="en-US" w:eastAsia="ru-RU" w:bidi="ar-SA"/>
        </w:rPr>
        <w:drawing>
          <wp:anchor distT="0" distB="0" distL="114300" distR="114300" simplePos="0" relativeHeight="251696640" behindDoc="0" locked="0" layoutInCell="1" allowOverlap="1" wp14:anchorId="3EB963E1" wp14:editId="6939905E">
            <wp:simplePos x="0" y="0"/>
            <wp:positionH relativeFrom="column">
              <wp:posOffset>-361950</wp:posOffset>
            </wp:positionH>
            <wp:positionV relativeFrom="paragraph">
              <wp:posOffset>-403538</wp:posOffset>
            </wp:positionV>
            <wp:extent cx="10358651" cy="7310605"/>
            <wp:effectExtent l="0" t="0" r="5080" b="508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0358651" cy="7310605"/>
                    </a:xfrm>
                    <a:prstGeom prst="rect">
                      <a:avLst/>
                    </a:prstGeom>
                  </pic:spPr>
                </pic:pic>
              </a:graphicData>
            </a:graphic>
          </wp:anchor>
        </w:drawing>
      </w:r>
    </w:p>
    <w:p w14:paraId="595EF210" w14:textId="77777777" w:rsidR="00D44D87" w:rsidRDefault="00D44D87" w:rsidP="00D44D87">
      <w:pPr>
        <w:pStyle w:val="4"/>
        <w:tabs>
          <w:tab w:val="left" w:pos="1424"/>
          <w:tab w:val="left" w:pos="4643"/>
        </w:tabs>
        <w:spacing w:before="95"/>
        <w:jc w:val="center"/>
        <w:rPr>
          <w:rFonts w:ascii="Arial" w:hAnsi="Arial" w:cs="Arial"/>
          <w:b/>
          <w:color w:val="050100"/>
          <w:sz w:val="48"/>
          <w:szCs w:val="48"/>
        </w:rPr>
      </w:pPr>
      <w:r>
        <w:rPr>
          <w:noProof/>
          <w:lang w:val="en-US" w:eastAsia="ru-RU" w:bidi="ar-SA"/>
        </w:rPr>
        <w:lastRenderedPageBreak/>
        <w:drawing>
          <wp:anchor distT="0" distB="0" distL="114300" distR="114300" simplePos="0" relativeHeight="251698688" behindDoc="0" locked="0" layoutInCell="1" allowOverlap="1" wp14:anchorId="606459FC" wp14:editId="04DD11B6">
            <wp:simplePos x="0" y="0"/>
            <wp:positionH relativeFrom="column">
              <wp:posOffset>324535</wp:posOffset>
            </wp:positionH>
            <wp:positionV relativeFrom="paragraph">
              <wp:posOffset>17483</wp:posOffset>
            </wp:positionV>
            <wp:extent cx="6152515" cy="1400810"/>
            <wp:effectExtent l="0" t="0" r="635" b="889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152515" cy="1400810"/>
                    </a:xfrm>
                    <a:prstGeom prst="rect">
                      <a:avLst/>
                    </a:prstGeom>
                  </pic:spPr>
                </pic:pic>
              </a:graphicData>
            </a:graphic>
          </wp:anchor>
        </w:drawing>
      </w:r>
    </w:p>
    <w:p w14:paraId="2A7945E7" w14:textId="77777777" w:rsidR="00D44D87" w:rsidRDefault="00D44D87" w:rsidP="00D44D87">
      <w:pPr>
        <w:pStyle w:val="4"/>
        <w:tabs>
          <w:tab w:val="left" w:pos="1424"/>
          <w:tab w:val="left" w:pos="4643"/>
        </w:tabs>
        <w:spacing w:before="95"/>
        <w:jc w:val="center"/>
        <w:rPr>
          <w:rFonts w:ascii="Arial" w:hAnsi="Arial" w:cs="Arial"/>
          <w:b/>
          <w:color w:val="050100"/>
          <w:sz w:val="48"/>
          <w:szCs w:val="48"/>
        </w:rPr>
      </w:pPr>
    </w:p>
    <w:p w14:paraId="097B6C96" w14:textId="77777777" w:rsidR="00D44D87" w:rsidRDefault="00D44D87" w:rsidP="00D44D87">
      <w:pPr>
        <w:pStyle w:val="4"/>
        <w:tabs>
          <w:tab w:val="left" w:pos="1424"/>
          <w:tab w:val="left" w:pos="4643"/>
        </w:tabs>
        <w:spacing w:before="95"/>
        <w:jc w:val="center"/>
        <w:rPr>
          <w:rFonts w:ascii="Arial" w:hAnsi="Arial" w:cs="Arial"/>
          <w:b/>
          <w:color w:val="050100"/>
          <w:sz w:val="48"/>
          <w:szCs w:val="48"/>
        </w:rPr>
      </w:pPr>
    </w:p>
    <w:p w14:paraId="5F017CC6" w14:textId="77777777" w:rsidR="00D44D87" w:rsidRDefault="00D44D87" w:rsidP="00D44D87">
      <w:pPr>
        <w:pStyle w:val="4"/>
        <w:tabs>
          <w:tab w:val="left" w:pos="1424"/>
          <w:tab w:val="left" w:pos="4643"/>
        </w:tabs>
        <w:spacing w:before="95"/>
        <w:jc w:val="center"/>
        <w:rPr>
          <w:rFonts w:ascii="Arial" w:hAnsi="Arial" w:cs="Arial"/>
          <w:b/>
          <w:color w:val="050100"/>
          <w:sz w:val="48"/>
          <w:szCs w:val="48"/>
        </w:rPr>
      </w:pPr>
    </w:p>
    <w:p w14:paraId="571CA04E" w14:textId="77777777" w:rsidR="00D44D87" w:rsidRDefault="00D44D87" w:rsidP="00D44D87">
      <w:pPr>
        <w:pStyle w:val="4"/>
        <w:tabs>
          <w:tab w:val="left" w:pos="1424"/>
          <w:tab w:val="left" w:pos="4643"/>
        </w:tabs>
        <w:spacing w:before="95"/>
        <w:jc w:val="center"/>
        <w:rPr>
          <w:rFonts w:ascii="Arial" w:hAnsi="Arial" w:cs="Arial"/>
          <w:b/>
          <w:color w:val="050100"/>
          <w:sz w:val="48"/>
          <w:szCs w:val="48"/>
        </w:rPr>
      </w:pPr>
      <w:r w:rsidRPr="00D44D87">
        <w:rPr>
          <w:rFonts w:ascii="Arial" w:hAnsi="Arial" w:cs="Arial"/>
          <w:b/>
          <w:color w:val="050100"/>
          <w:sz w:val="48"/>
          <w:szCs w:val="48"/>
        </w:rPr>
        <w:t>2001607</w:t>
      </w:r>
    </w:p>
    <w:p w14:paraId="003EAB27" w14:textId="77777777" w:rsidR="00D44D87" w:rsidRDefault="00D44D87" w:rsidP="00D44D87">
      <w:pPr>
        <w:pStyle w:val="4"/>
        <w:tabs>
          <w:tab w:val="left" w:pos="1424"/>
          <w:tab w:val="left" w:pos="4643"/>
        </w:tabs>
        <w:spacing w:before="95"/>
        <w:jc w:val="center"/>
        <w:rPr>
          <w:rFonts w:ascii="Arial" w:hAnsi="Arial" w:cs="Arial"/>
          <w:b/>
          <w:color w:val="050100"/>
          <w:sz w:val="48"/>
          <w:szCs w:val="48"/>
        </w:rPr>
      </w:pPr>
    </w:p>
    <w:p w14:paraId="7F38B056" w14:textId="77777777" w:rsidR="00D44D87" w:rsidRDefault="00D44D87" w:rsidP="00D44D87">
      <w:pPr>
        <w:pStyle w:val="4"/>
        <w:tabs>
          <w:tab w:val="left" w:pos="1424"/>
          <w:tab w:val="left" w:pos="4643"/>
        </w:tabs>
        <w:spacing w:before="95"/>
        <w:jc w:val="center"/>
        <w:rPr>
          <w:rFonts w:ascii="Arial" w:hAnsi="Arial" w:cs="Arial"/>
          <w:b/>
          <w:color w:val="050100"/>
          <w:sz w:val="48"/>
          <w:szCs w:val="48"/>
        </w:rPr>
      </w:pPr>
      <w:r w:rsidRPr="00B80355">
        <w:rPr>
          <w:rFonts w:ascii="Arial" w:hAnsi="Arial" w:cs="Arial"/>
          <w:b/>
          <w:color w:val="050100"/>
          <w:sz w:val="48"/>
          <w:szCs w:val="48"/>
        </w:rPr>
        <w:t>ЦЕПНАЯ</w:t>
      </w:r>
      <w:r>
        <w:rPr>
          <w:rFonts w:ascii="Arial" w:hAnsi="Arial" w:cs="Arial"/>
          <w:b/>
          <w:color w:val="050100"/>
          <w:sz w:val="48"/>
          <w:szCs w:val="48"/>
        </w:rPr>
        <w:t xml:space="preserve"> </w:t>
      </w:r>
      <w:r w:rsidRPr="0084738F">
        <w:rPr>
          <w:rFonts w:ascii="Arial" w:hAnsi="Arial" w:cs="Arial"/>
          <w:b/>
          <w:color w:val="050100"/>
          <w:sz w:val="48"/>
          <w:szCs w:val="48"/>
        </w:rPr>
        <w:t>ПИЛА</w:t>
      </w:r>
    </w:p>
    <w:p w14:paraId="3CD1C3C9" w14:textId="77777777" w:rsidR="00D44D87" w:rsidRPr="006C0316" w:rsidRDefault="00D44D87" w:rsidP="00D44D87">
      <w:pPr>
        <w:pStyle w:val="4"/>
        <w:tabs>
          <w:tab w:val="left" w:pos="1424"/>
          <w:tab w:val="left" w:pos="4643"/>
        </w:tabs>
        <w:spacing w:before="95"/>
        <w:jc w:val="center"/>
        <w:rPr>
          <w:rFonts w:ascii="Arial" w:hAnsi="Arial" w:cs="Arial"/>
          <w:b/>
          <w:color w:val="050100"/>
          <w:sz w:val="48"/>
          <w:szCs w:val="48"/>
        </w:rPr>
      </w:pPr>
    </w:p>
    <w:p w14:paraId="5650D780" w14:textId="77777777" w:rsidR="00D44D87" w:rsidRDefault="00D44D87" w:rsidP="00D44D87">
      <w:pPr>
        <w:pStyle w:val="4"/>
        <w:tabs>
          <w:tab w:val="left" w:pos="1424"/>
          <w:tab w:val="left" w:pos="4643"/>
        </w:tabs>
        <w:spacing w:before="95"/>
        <w:jc w:val="center"/>
        <w:rPr>
          <w:rFonts w:ascii="Arial" w:hAnsi="Arial" w:cs="Arial"/>
          <w:b/>
          <w:color w:val="050100"/>
          <w:sz w:val="48"/>
          <w:szCs w:val="48"/>
        </w:rPr>
        <w:sectPr w:rsidR="00D44D87" w:rsidSect="00D44D87">
          <w:pgSz w:w="11907" w:h="16839" w:code="9"/>
          <w:pgMar w:top="680" w:right="992" w:bottom="851" w:left="851" w:header="0" w:footer="507" w:gutter="0"/>
          <w:pgNumType w:start="7"/>
          <w:cols w:space="454"/>
          <w:docGrid w:linePitch="299"/>
        </w:sectPr>
      </w:pPr>
      <w:r w:rsidRPr="006C0316">
        <w:rPr>
          <w:rFonts w:ascii="Arial" w:hAnsi="Arial" w:cs="Arial"/>
          <w:b/>
          <w:color w:val="050100"/>
          <w:sz w:val="48"/>
          <w:szCs w:val="48"/>
        </w:rPr>
        <w:t>РУКОВОДСТВО ПОЛЬЗОВАТЕЛЯ</w:t>
      </w:r>
    </w:p>
    <w:p w14:paraId="76682F66" w14:textId="77777777" w:rsidR="00D44D87" w:rsidRPr="006C0316" w:rsidRDefault="00D44D87" w:rsidP="00D44D87">
      <w:pPr>
        <w:pStyle w:val="4"/>
        <w:tabs>
          <w:tab w:val="left" w:pos="1424"/>
          <w:tab w:val="left" w:pos="4643"/>
        </w:tabs>
        <w:spacing w:before="95"/>
        <w:jc w:val="center"/>
        <w:rPr>
          <w:rFonts w:ascii="Arial" w:hAnsi="Arial" w:cs="Arial"/>
          <w:b/>
          <w:sz w:val="48"/>
          <w:szCs w:val="48"/>
        </w:rPr>
      </w:pPr>
      <w:r>
        <w:rPr>
          <w:noProof/>
          <w:lang w:val="en-US" w:eastAsia="ru-RU" w:bidi="ar-SA"/>
        </w:rPr>
        <w:drawing>
          <wp:anchor distT="0" distB="0" distL="114300" distR="114300" simplePos="0" relativeHeight="251700736" behindDoc="0" locked="0" layoutInCell="1" allowOverlap="1" wp14:anchorId="2FFD1B94" wp14:editId="1C17D9E7">
            <wp:simplePos x="0" y="0"/>
            <wp:positionH relativeFrom="column">
              <wp:posOffset>324485</wp:posOffset>
            </wp:positionH>
            <wp:positionV relativeFrom="paragraph">
              <wp:posOffset>381635</wp:posOffset>
            </wp:positionV>
            <wp:extent cx="6152515" cy="4608830"/>
            <wp:effectExtent l="0" t="0" r="635" b="127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152515" cy="4608830"/>
                    </a:xfrm>
                    <a:prstGeom prst="rect">
                      <a:avLst/>
                    </a:prstGeom>
                  </pic:spPr>
                </pic:pic>
              </a:graphicData>
            </a:graphic>
          </wp:anchor>
        </w:drawing>
      </w:r>
    </w:p>
    <w:p w14:paraId="15EF5D75" w14:textId="77777777" w:rsidR="00516686" w:rsidRDefault="00516686" w:rsidP="00E13201">
      <w:pPr>
        <w:pStyle w:val="a3"/>
        <w:spacing w:before="120" w:after="120"/>
        <w:ind w:left="126" w:right="-165"/>
        <w:jc w:val="both"/>
        <w:rPr>
          <w:rFonts w:ascii="Arial" w:hAnsi="Arial" w:cs="Arial"/>
          <w:sz w:val="24"/>
          <w:szCs w:val="24"/>
        </w:rPr>
        <w:sectPr w:rsidR="00516686" w:rsidSect="00D44D87">
          <w:type w:val="continuous"/>
          <w:pgSz w:w="11907" w:h="16839" w:code="9"/>
          <w:pgMar w:top="680" w:right="992" w:bottom="851" w:left="851" w:header="0" w:footer="507" w:gutter="0"/>
          <w:pgNumType w:start="7"/>
          <w:cols w:num="2" w:space="454"/>
          <w:docGrid w:linePitch="299"/>
        </w:sectPr>
      </w:pPr>
    </w:p>
    <w:p w14:paraId="1AE11FA8" w14:textId="77777777" w:rsidR="00D44D87" w:rsidRPr="007970B7" w:rsidRDefault="00D44D87" w:rsidP="00D44D87">
      <w:pPr>
        <w:pStyle w:val="a3"/>
        <w:spacing w:before="120" w:after="120"/>
        <w:ind w:left="142" w:right="-165" w:hanging="16"/>
        <w:jc w:val="both"/>
        <w:rPr>
          <w:rFonts w:ascii="Arial" w:hAnsi="Arial" w:cs="Arial"/>
          <w:sz w:val="24"/>
          <w:szCs w:val="24"/>
        </w:rPr>
      </w:pPr>
      <w:r w:rsidRPr="007970B7">
        <w:rPr>
          <w:rFonts w:ascii="Arial" w:hAnsi="Arial" w:cs="Arial"/>
          <w:sz w:val="24"/>
          <w:szCs w:val="24"/>
        </w:rPr>
        <w:lastRenderedPageBreak/>
        <w:t xml:space="preserve">Благодарим Вас за покупку инструментов компании </w:t>
      </w:r>
      <w:proofErr w:type="spellStart"/>
      <w:r w:rsidRPr="007970B7">
        <w:rPr>
          <w:rFonts w:ascii="Arial" w:hAnsi="Arial" w:cs="Arial"/>
          <w:sz w:val="24"/>
          <w:szCs w:val="24"/>
        </w:rPr>
        <w:t>Greenworks</w:t>
      </w:r>
      <w:proofErr w:type="spellEnd"/>
      <w:r w:rsidRPr="007970B7">
        <w:rPr>
          <w:rFonts w:ascii="Arial" w:hAnsi="Arial" w:cs="Arial"/>
          <w:sz w:val="24"/>
          <w:szCs w:val="24"/>
        </w:rPr>
        <w:t xml:space="preserve">! Хотелось бы отметить, что Ваше изделие было разработано и изготовлено в соответствии с высокими стандартами качества, обеспечивающими надежную, комфортную эксплуатацию устройства и безопасную работу оператора. Правильная эксплуатация является залогом безотказной работы устройства </w:t>
      </w:r>
      <w:proofErr w:type="gramStart"/>
      <w:r w:rsidRPr="007970B7">
        <w:rPr>
          <w:rFonts w:ascii="Arial" w:hAnsi="Arial" w:cs="Arial"/>
          <w:sz w:val="24"/>
          <w:szCs w:val="24"/>
        </w:rPr>
        <w:t>в течении</w:t>
      </w:r>
      <w:proofErr w:type="gramEnd"/>
      <w:r w:rsidRPr="007970B7">
        <w:rPr>
          <w:rFonts w:ascii="Arial" w:hAnsi="Arial" w:cs="Arial"/>
          <w:sz w:val="24"/>
          <w:szCs w:val="24"/>
        </w:rPr>
        <w:t xml:space="preserve"> многих лет.</w:t>
      </w:r>
    </w:p>
    <w:p w14:paraId="498834D1" w14:textId="77777777" w:rsidR="00D44D87" w:rsidRPr="007970B7" w:rsidRDefault="00D44D87" w:rsidP="00D44D87">
      <w:pPr>
        <w:pStyle w:val="a3"/>
        <w:tabs>
          <w:tab w:val="right" w:pos="4942"/>
        </w:tabs>
        <w:ind w:left="142" w:right="-165" w:hanging="16"/>
        <w:rPr>
          <w:rFonts w:ascii="Arial" w:hAnsi="Arial" w:cs="Arial"/>
          <w:b/>
          <w:color w:val="FFFFFF" w:themeColor="background1"/>
          <w:sz w:val="24"/>
          <w:szCs w:val="24"/>
          <w:highlight w:val="black"/>
        </w:rPr>
      </w:pPr>
      <w:r w:rsidRPr="007970B7">
        <w:rPr>
          <w:rFonts w:ascii="Arial" w:hAnsi="Arial" w:cs="Arial"/>
          <w:b/>
          <w:color w:val="FFFFFF" w:themeColor="background1"/>
          <w:sz w:val="24"/>
          <w:szCs w:val="24"/>
          <w:highlight w:val="black"/>
        </w:rPr>
        <w:t xml:space="preserve">ОБЩИЕ ПРАВИЛА ТЕХНИКИ </w:t>
      </w:r>
      <w:r w:rsidRPr="007970B7">
        <w:rPr>
          <w:rFonts w:ascii="Arial" w:hAnsi="Arial" w:cs="Arial"/>
          <w:b/>
          <w:color w:val="FFFFFF" w:themeColor="background1"/>
          <w:sz w:val="24"/>
          <w:szCs w:val="24"/>
          <w:highlight w:val="black"/>
        </w:rPr>
        <w:tab/>
      </w:r>
    </w:p>
    <w:p w14:paraId="095F0607" w14:textId="77777777" w:rsidR="00D44D87" w:rsidRPr="007970B7" w:rsidRDefault="00D44D87" w:rsidP="00D44D87">
      <w:pPr>
        <w:pStyle w:val="a3"/>
        <w:tabs>
          <w:tab w:val="right" w:pos="4942"/>
        </w:tabs>
        <w:spacing w:after="240"/>
        <w:ind w:left="142" w:right="-165" w:hanging="16"/>
        <w:rPr>
          <w:rFonts w:ascii="Arial" w:hAnsi="Arial" w:cs="Arial"/>
          <w:sz w:val="24"/>
          <w:szCs w:val="24"/>
        </w:rPr>
      </w:pPr>
      <w:r w:rsidRPr="007970B7">
        <w:rPr>
          <w:rFonts w:ascii="Arial" w:hAnsi="Arial" w:cs="Arial"/>
          <w:b/>
          <w:color w:val="FFFFFF" w:themeColor="background1"/>
          <w:sz w:val="24"/>
          <w:szCs w:val="24"/>
          <w:highlight w:val="black"/>
        </w:rPr>
        <w:t>БЕЗОПАСНОСТИ</w:t>
      </w:r>
      <w:r w:rsidRPr="007970B7">
        <w:rPr>
          <w:rFonts w:ascii="Arial" w:hAnsi="Arial" w:cs="Arial"/>
          <w:b/>
          <w:color w:val="FFFFFF" w:themeColor="background1"/>
          <w:sz w:val="24"/>
          <w:szCs w:val="24"/>
          <w:highlight w:val="black"/>
        </w:rPr>
        <w:tab/>
      </w:r>
    </w:p>
    <w:tbl>
      <w:tblPr>
        <w:tblStyle w:val="a6"/>
        <w:tblW w:w="4799" w:type="dxa"/>
        <w:tblInd w:w="251" w:type="dxa"/>
        <w:tblLook w:val="04A0" w:firstRow="1" w:lastRow="0" w:firstColumn="1" w:lastColumn="0" w:noHBand="0" w:noVBand="1"/>
      </w:tblPr>
      <w:tblGrid>
        <w:gridCol w:w="4799"/>
      </w:tblGrid>
      <w:tr w:rsidR="00AF47B2" w:rsidRPr="007970B7" w14:paraId="7795DBFA" w14:textId="77777777" w:rsidTr="00FF6322">
        <w:trPr>
          <w:trHeight w:val="327"/>
        </w:trPr>
        <w:tc>
          <w:tcPr>
            <w:tcW w:w="4799" w:type="dxa"/>
            <w:shd w:val="clear" w:color="auto" w:fill="000000" w:themeFill="text1"/>
          </w:tcPr>
          <w:p w14:paraId="1D76F4B1" w14:textId="77777777" w:rsidR="00AF47B2" w:rsidRPr="007970B7" w:rsidRDefault="00AF47B2" w:rsidP="00AF47B2">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14:anchorId="5A0F444A" wp14:editId="16BBAEC4">
                  <wp:extent cx="176331" cy="1552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AF47B2" w:rsidRPr="007970B7" w14:paraId="631AABE4" w14:textId="77777777" w:rsidTr="00FF6322">
        <w:tc>
          <w:tcPr>
            <w:tcW w:w="4799" w:type="dxa"/>
          </w:tcPr>
          <w:p w14:paraId="4B24F011" w14:textId="77777777" w:rsidR="00AF47B2" w:rsidRPr="007970B7" w:rsidRDefault="00D44D87" w:rsidP="00BB7BD6">
            <w:pPr>
              <w:ind w:left="-112"/>
              <w:rPr>
                <w:rFonts w:ascii="Arial" w:hAnsi="Arial" w:cs="Arial"/>
                <w:sz w:val="24"/>
                <w:szCs w:val="24"/>
                <w:lang w:val="ru-RU"/>
              </w:rPr>
            </w:pPr>
            <w:r w:rsidRPr="007970B7">
              <w:rPr>
                <w:rFonts w:ascii="Arial" w:hAnsi="Arial" w:cs="Arial"/>
                <w:sz w:val="24"/>
                <w:szCs w:val="24"/>
                <w:lang w:val="ru-RU"/>
              </w:rPr>
              <w:t>Прочтите все правила техники безопасности и инструкции. Несоблюдение предупреждений и невыполнение инструкций может привести к поражению электрическим током, пожару и / или серьезно</w:t>
            </w:r>
            <w:r w:rsidR="00BB7BD6">
              <w:rPr>
                <w:rFonts w:ascii="Arial" w:hAnsi="Arial" w:cs="Arial"/>
                <w:sz w:val="24"/>
                <w:szCs w:val="24"/>
                <w:lang w:val="ru-RU"/>
              </w:rPr>
              <w:t>й травме</w:t>
            </w:r>
            <w:r w:rsidRPr="007970B7">
              <w:rPr>
                <w:rFonts w:ascii="Arial" w:hAnsi="Arial" w:cs="Arial"/>
                <w:sz w:val="24"/>
                <w:szCs w:val="24"/>
                <w:lang w:val="ru-RU"/>
              </w:rPr>
              <w:t>.</w:t>
            </w:r>
          </w:p>
        </w:tc>
      </w:tr>
    </w:tbl>
    <w:p w14:paraId="1141435D" w14:textId="77777777" w:rsidR="00D44D87" w:rsidRPr="007970B7" w:rsidRDefault="00D44D87" w:rsidP="007970B7">
      <w:pPr>
        <w:tabs>
          <w:tab w:val="left" w:pos="426"/>
        </w:tabs>
        <w:spacing w:before="120" w:after="120"/>
        <w:ind w:left="168" w:right="-165"/>
        <w:rPr>
          <w:rFonts w:ascii="Arial" w:hAnsi="Arial" w:cs="Arial"/>
          <w:b/>
          <w:sz w:val="24"/>
          <w:szCs w:val="24"/>
        </w:rPr>
      </w:pPr>
      <w:bookmarkStart w:id="1" w:name="1.2_Overview"/>
      <w:bookmarkStart w:id="2" w:name="_bookmark2"/>
      <w:bookmarkEnd w:id="1"/>
      <w:bookmarkEnd w:id="2"/>
      <w:r w:rsidRPr="007970B7">
        <w:rPr>
          <w:rFonts w:ascii="Arial" w:hAnsi="Arial" w:cs="Arial"/>
          <w:b/>
          <w:sz w:val="24"/>
          <w:szCs w:val="24"/>
        </w:rPr>
        <w:t>ПРЕДПОЛАГАЕМОЕ ИСПОЛЬЗОВАНИЕ</w:t>
      </w:r>
    </w:p>
    <w:p w14:paraId="0FC21217" w14:textId="77777777" w:rsidR="00D44D87" w:rsidRPr="007970B7" w:rsidRDefault="00D44D87" w:rsidP="007970B7">
      <w:pPr>
        <w:pStyle w:val="a3"/>
        <w:spacing w:before="120" w:after="120"/>
        <w:ind w:left="142" w:right="-165" w:hanging="16"/>
        <w:jc w:val="both"/>
        <w:rPr>
          <w:rFonts w:ascii="Arial" w:hAnsi="Arial" w:cs="Arial"/>
          <w:sz w:val="24"/>
          <w:szCs w:val="24"/>
        </w:rPr>
      </w:pPr>
      <w:r w:rsidRPr="007970B7">
        <w:rPr>
          <w:rFonts w:ascii="Arial" w:hAnsi="Arial" w:cs="Arial"/>
          <w:sz w:val="24"/>
          <w:szCs w:val="24"/>
        </w:rPr>
        <w:t>Данная цепная пила предназначена для распила веток, стволов, бревен и бруса, диаметр которых определяется длиной резания пильной шины. Устройство предназначено только для распила дерева.   Устройство должно использоваться только взрослыми людьми вне помещений и предназначено для некоммерческого применения.</w:t>
      </w:r>
    </w:p>
    <w:p w14:paraId="233CC4E3" w14:textId="77777777" w:rsidR="00D44D87" w:rsidRPr="007970B7" w:rsidRDefault="00D44D87" w:rsidP="007970B7">
      <w:pPr>
        <w:pStyle w:val="a3"/>
        <w:spacing w:before="120" w:after="120"/>
        <w:ind w:left="142" w:right="-165" w:hanging="16"/>
        <w:jc w:val="both"/>
        <w:rPr>
          <w:rFonts w:ascii="Arial" w:hAnsi="Arial" w:cs="Arial"/>
          <w:sz w:val="24"/>
          <w:szCs w:val="24"/>
        </w:rPr>
      </w:pPr>
      <w:r w:rsidRPr="007970B7">
        <w:rPr>
          <w:rFonts w:ascii="Arial" w:hAnsi="Arial" w:cs="Arial"/>
          <w:sz w:val="24"/>
          <w:szCs w:val="24"/>
        </w:rPr>
        <w:t>Не используйте цепную пилу для любых целей, отличных от указанных выше. Не используйте цепную пилу для профессиональной рубки деревьев. Дети или лица, не использующие надлежащих средств индивидуальной защиты и защитной одежды, не могут работать с данным устройством.</w:t>
      </w:r>
    </w:p>
    <w:p w14:paraId="6D5A0BB5" w14:textId="77777777" w:rsidR="00D44D87" w:rsidRPr="007970B7" w:rsidRDefault="00D44D87" w:rsidP="007970B7">
      <w:pPr>
        <w:tabs>
          <w:tab w:val="left" w:pos="426"/>
        </w:tabs>
        <w:spacing w:before="120" w:after="120"/>
        <w:ind w:left="168" w:right="-165"/>
        <w:rPr>
          <w:rFonts w:ascii="Arial" w:hAnsi="Arial" w:cs="Arial"/>
          <w:b/>
          <w:sz w:val="24"/>
          <w:szCs w:val="24"/>
        </w:rPr>
      </w:pPr>
      <w:r w:rsidRPr="007970B7">
        <w:rPr>
          <w:rFonts w:ascii="Arial" w:hAnsi="Arial" w:cs="Arial"/>
          <w:b/>
          <w:sz w:val="24"/>
          <w:szCs w:val="24"/>
        </w:rPr>
        <w:t>ОСТАТОЧНЫЕ РИСКИ:</w:t>
      </w:r>
    </w:p>
    <w:p w14:paraId="32801764" w14:textId="77777777" w:rsidR="00D44D87" w:rsidRPr="007970B7" w:rsidRDefault="00D44D87" w:rsidP="007970B7">
      <w:pPr>
        <w:pStyle w:val="a3"/>
        <w:spacing w:before="120" w:after="120"/>
        <w:ind w:left="142" w:right="-165" w:hanging="16"/>
        <w:jc w:val="both"/>
        <w:rPr>
          <w:rFonts w:ascii="Arial" w:hAnsi="Arial" w:cs="Arial"/>
          <w:sz w:val="24"/>
          <w:szCs w:val="24"/>
        </w:rPr>
      </w:pPr>
      <w:r w:rsidRPr="007970B7">
        <w:rPr>
          <w:rFonts w:ascii="Arial" w:hAnsi="Arial" w:cs="Arial"/>
          <w:sz w:val="24"/>
          <w:szCs w:val="24"/>
        </w:rPr>
        <w:t>Даже если электроинструмент используется по своему назначению, существуют другие неотвратимые опасности. Учитывая тип и конструкцию электроинструмента, могут возникнуть следующие потенциальные опасности:</w:t>
      </w:r>
    </w:p>
    <w:p w14:paraId="770E1BE2" w14:textId="77777777" w:rsidR="00D44D87" w:rsidRPr="007970B7" w:rsidRDefault="00D44D87"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Прикосновение к незакрытым зубьям пилы пильной цепи (опасность пореза).</w:t>
      </w:r>
    </w:p>
    <w:p w14:paraId="7350B505" w14:textId="77777777" w:rsidR="00D44D87" w:rsidRPr="007970B7" w:rsidRDefault="00D44D87"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Доступ к вращающейся пильной цепи (опасность пореза). Непредвиденное, </w:t>
      </w:r>
      <w:r w:rsidRPr="007970B7">
        <w:rPr>
          <w:rFonts w:ascii="Arial" w:hAnsi="Arial" w:cs="Arial"/>
          <w:sz w:val="24"/>
          <w:szCs w:val="24"/>
        </w:rPr>
        <w:t>резкое движение пильной шины (опасность пореза).</w:t>
      </w:r>
    </w:p>
    <w:p w14:paraId="7A3D6DD5" w14:textId="77777777" w:rsidR="00D44D87" w:rsidRPr="007970B7" w:rsidRDefault="00D44D87" w:rsidP="007970B7">
      <w:pPr>
        <w:pStyle w:val="a5"/>
        <w:numPr>
          <w:ilvl w:val="2"/>
          <w:numId w:val="39"/>
        </w:numPr>
        <w:tabs>
          <w:tab w:val="left" w:pos="658"/>
        </w:tabs>
        <w:spacing w:before="120" w:after="120"/>
        <w:ind w:left="630" w:right="-165" w:hanging="448"/>
        <w:jc w:val="both"/>
        <w:rPr>
          <w:rFonts w:ascii="Arial" w:hAnsi="Arial" w:cs="Arial"/>
          <w:sz w:val="24"/>
          <w:szCs w:val="24"/>
        </w:rPr>
      </w:pPr>
      <w:proofErr w:type="spellStart"/>
      <w:r w:rsidRPr="007970B7">
        <w:rPr>
          <w:rFonts w:ascii="Arial" w:hAnsi="Arial" w:cs="Arial"/>
          <w:sz w:val="24"/>
          <w:szCs w:val="24"/>
        </w:rPr>
        <w:t>Вылетание</w:t>
      </w:r>
      <w:proofErr w:type="spellEnd"/>
      <w:r w:rsidRPr="007970B7">
        <w:rPr>
          <w:rFonts w:ascii="Arial" w:hAnsi="Arial" w:cs="Arial"/>
          <w:sz w:val="24"/>
          <w:szCs w:val="24"/>
        </w:rPr>
        <w:t xml:space="preserve"> частей из пильной цепи (опасность пореза / прокола).</w:t>
      </w:r>
    </w:p>
    <w:p w14:paraId="21AB8FAC" w14:textId="77777777" w:rsidR="00D44D87" w:rsidRPr="007970B7" w:rsidRDefault="00D44D87" w:rsidP="007970B7">
      <w:pPr>
        <w:pStyle w:val="a5"/>
        <w:numPr>
          <w:ilvl w:val="2"/>
          <w:numId w:val="39"/>
        </w:numPr>
        <w:tabs>
          <w:tab w:val="left" w:pos="658"/>
        </w:tabs>
        <w:spacing w:before="120" w:after="120"/>
        <w:ind w:left="630" w:right="-165" w:hanging="448"/>
        <w:jc w:val="both"/>
        <w:rPr>
          <w:rFonts w:ascii="Arial" w:hAnsi="Arial" w:cs="Arial"/>
          <w:sz w:val="24"/>
          <w:szCs w:val="24"/>
        </w:rPr>
      </w:pPr>
      <w:proofErr w:type="spellStart"/>
      <w:r w:rsidRPr="007970B7">
        <w:rPr>
          <w:rFonts w:ascii="Arial" w:hAnsi="Arial" w:cs="Arial"/>
          <w:sz w:val="24"/>
          <w:szCs w:val="24"/>
        </w:rPr>
        <w:t>Вылетание</w:t>
      </w:r>
      <w:proofErr w:type="spellEnd"/>
      <w:r w:rsidRPr="007970B7">
        <w:rPr>
          <w:rFonts w:ascii="Arial" w:hAnsi="Arial" w:cs="Arial"/>
          <w:sz w:val="24"/>
          <w:szCs w:val="24"/>
        </w:rPr>
        <w:t xml:space="preserve"> частей заготовки. Вдыхание частиц заготовки. Контакт с кожей топливного масла.</w:t>
      </w:r>
    </w:p>
    <w:p w14:paraId="4DB386BC" w14:textId="77777777" w:rsidR="00D44D87" w:rsidRPr="00995E49" w:rsidRDefault="00D44D87"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995E49">
        <w:rPr>
          <w:rFonts w:ascii="Arial" w:hAnsi="Arial" w:cs="Arial"/>
          <w:sz w:val="24"/>
          <w:szCs w:val="24"/>
        </w:rPr>
        <w:t>Потеря слуха, если во время работы не надеты средства защиты органов</w:t>
      </w:r>
      <w:r w:rsidR="00995E49" w:rsidRPr="00995E49">
        <w:rPr>
          <w:rFonts w:ascii="Arial" w:hAnsi="Arial" w:cs="Arial"/>
          <w:sz w:val="24"/>
          <w:szCs w:val="24"/>
        </w:rPr>
        <w:t xml:space="preserve"> </w:t>
      </w:r>
      <w:r w:rsidRPr="00995E49">
        <w:rPr>
          <w:rFonts w:ascii="Arial" w:hAnsi="Arial" w:cs="Arial"/>
          <w:sz w:val="24"/>
          <w:szCs w:val="24"/>
        </w:rPr>
        <w:t>работает.</w:t>
      </w:r>
    </w:p>
    <w:p w14:paraId="7B44BE8C" w14:textId="77777777" w:rsidR="00D44D87" w:rsidRPr="007970B7" w:rsidRDefault="00D44D87"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Сохраните инструкции по безопасной работе для дальнейшего использования и безопасной эксплуатации устройства. Термин «электроинструмент» в инструкции по технике безопасности относится к вашему электроинструменту с питанием от сети (проводной инструмент) или к электроинструменту с питанием от аккумуляторной батареи.</w:t>
      </w:r>
    </w:p>
    <w:p w14:paraId="174F026A" w14:textId="77777777" w:rsidR="00547668" w:rsidRPr="007970B7" w:rsidRDefault="00547668" w:rsidP="007970B7">
      <w:pPr>
        <w:tabs>
          <w:tab w:val="left" w:pos="426"/>
        </w:tabs>
        <w:spacing w:before="120" w:after="120"/>
        <w:ind w:left="168" w:right="-165"/>
        <w:rPr>
          <w:rFonts w:ascii="Arial" w:hAnsi="Arial" w:cs="Arial"/>
          <w:b/>
          <w:sz w:val="24"/>
          <w:szCs w:val="24"/>
        </w:rPr>
      </w:pPr>
      <w:r w:rsidRPr="007970B7">
        <w:rPr>
          <w:rFonts w:ascii="Arial" w:hAnsi="Arial" w:cs="Arial"/>
          <w:b/>
          <w:sz w:val="24"/>
          <w:szCs w:val="24"/>
        </w:rPr>
        <w:t>БЕЗОПАСНОСТЬ РАБОЧЕЙ ЗОНЫ</w:t>
      </w:r>
    </w:p>
    <w:p w14:paraId="4D1C523B" w14:textId="77777777" w:rsidR="00D44D87" w:rsidRPr="007970B7" w:rsidRDefault="00D44D87"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Поддерживайте рабочую зону в чистоте и позаботьтесь о ее надлежащем освещении. При работе при плохом освещении существует опасность </w:t>
      </w:r>
      <w:r w:rsidR="00BB7BD6">
        <w:rPr>
          <w:rFonts w:ascii="Arial" w:hAnsi="Arial" w:cs="Arial"/>
          <w:sz w:val="24"/>
          <w:szCs w:val="24"/>
        </w:rPr>
        <w:t>получения травмы</w:t>
      </w:r>
      <w:r w:rsidRPr="007970B7">
        <w:rPr>
          <w:rFonts w:ascii="Arial" w:hAnsi="Arial" w:cs="Arial"/>
          <w:sz w:val="24"/>
          <w:szCs w:val="24"/>
        </w:rPr>
        <w:t>.</w:t>
      </w:r>
    </w:p>
    <w:p w14:paraId="528B8457" w14:textId="77777777" w:rsidR="00D44D87" w:rsidRPr="007970B7" w:rsidRDefault="00D44D87"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Не используйте инструмент во взрывоопасной атмосфере, с присутствием </w:t>
      </w:r>
      <w:proofErr w:type="spellStart"/>
      <w:proofErr w:type="gramStart"/>
      <w:r w:rsidRPr="007970B7">
        <w:rPr>
          <w:rFonts w:ascii="Arial" w:hAnsi="Arial" w:cs="Arial"/>
          <w:sz w:val="24"/>
          <w:szCs w:val="24"/>
        </w:rPr>
        <w:t>легковоспламеня-ющихся</w:t>
      </w:r>
      <w:proofErr w:type="spellEnd"/>
      <w:proofErr w:type="gramEnd"/>
      <w:r w:rsidRPr="007970B7">
        <w:rPr>
          <w:rFonts w:ascii="Arial" w:hAnsi="Arial" w:cs="Arial"/>
          <w:sz w:val="24"/>
          <w:szCs w:val="24"/>
        </w:rPr>
        <w:t xml:space="preserve"> жидкостей, газов или пыли. Электроинструменты создают искры, которые могут воспламенить пыль или пары.</w:t>
      </w:r>
    </w:p>
    <w:p w14:paraId="4D60CE74" w14:textId="77777777" w:rsidR="00547668" w:rsidRPr="007970B7" w:rsidRDefault="00D44D87"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Не подпускайте к себе детей и посторонних лиц при работе с электроинструментом. Невнимательность может привести к потере контроля над ситуацией.</w:t>
      </w:r>
    </w:p>
    <w:p w14:paraId="15DD119C" w14:textId="77777777" w:rsidR="00547668" w:rsidRPr="007970B7" w:rsidRDefault="00547668" w:rsidP="007970B7">
      <w:pPr>
        <w:tabs>
          <w:tab w:val="left" w:pos="426"/>
        </w:tabs>
        <w:spacing w:before="120" w:after="120"/>
        <w:ind w:left="168" w:right="-165"/>
        <w:rPr>
          <w:rFonts w:ascii="Arial" w:hAnsi="Arial" w:cs="Arial"/>
          <w:sz w:val="24"/>
          <w:szCs w:val="24"/>
        </w:rPr>
      </w:pPr>
      <w:r w:rsidRPr="007970B7">
        <w:rPr>
          <w:rFonts w:ascii="Arial" w:hAnsi="Arial" w:cs="Arial"/>
          <w:b/>
          <w:sz w:val="24"/>
          <w:szCs w:val="24"/>
        </w:rPr>
        <w:t>ЭЛЕКТРОБЕЗОПАСНОСТЬ</w:t>
      </w:r>
    </w:p>
    <w:p w14:paraId="5CF93C80" w14:textId="77777777" w:rsidR="00D44D87" w:rsidRPr="007970B7" w:rsidRDefault="00D44D87"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Вилки электроинструментов должны соответствовать розетке. Не пытайтесь изменить конструкцию вилки. Не используйте переходники для вилок при работе с заземленными (зануленными) электроинструментами.</w:t>
      </w:r>
    </w:p>
    <w:p w14:paraId="6092E87E" w14:textId="77777777" w:rsidR="00D44D87" w:rsidRPr="007970B7" w:rsidRDefault="00D44D87"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Если вилка не соответствует розетке, это в результате может привести к </w:t>
      </w:r>
      <w:r w:rsidRPr="007970B7">
        <w:rPr>
          <w:rFonts w:ascii="Arial" w:hAnsi="Arial" w:cs="Arial"/>
          <w:sz w:val="24"/>
          <w:szCs w:val="24"/>
        </w:rPr>
        <w:lastRenderedPageBreak/>
        <w:t>поражению электрическим током.</w:t>
      </w:r>
    </w:p>
    <w:p w14:paraId="7EEE1C7C" w14:textId="77777777" w:rsidR="00D44D87" w:rsidRPr="007970B7" w:rsidRDefault="00D44D87"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Избегайте контакта с заземленными или зануленными поверхностями, такими как трубы, радиаторы, кухонные плиты и холодильники. Существует повышенная опасность электрического удара, если тело будет заземлено или занулено.</w:t>
      </w:r>
    </w:p>
    <w:p w14:paraId="0FC7C4C6" w14:textId="77777777" w:rsidR="00D44D87" w:rsidRPr="007970B7" w:rsidRDefault="00D44D87"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Не подвергайте устройство воздействию дождя или влаги. При попадании влаги в электроинструмент существует опасность поражения электрическим током.</w:t>
      </w:r>
    </w:p>
    <w:p w14:paraId="7DD49FFD" w14:textId="77777777" w:rsidR="00D44D87" w:rsidRPr="007970B7" w:rsidRDefault="00D44D87"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При использовании электроинструмента за пределами помещения применяйте надлежащие удлинители, предназначенные для работы на открытом воздухе. Использование надлежащего шнура для работы на открытом воздухе снижает опасность поражения электрическим током.</w:t>
      </w:r>
    </w:p>
    <w:p w14:paraId="610AB8BA" w14:textId="77777777" w:rsidR="00547668" w:rsidRPr="007970B7" w:rsidRDefault="00D44D87"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Если электроинструмент необходимо использовать во влажном помещении, применяйте устройство защиты от токов замыкания на землю (УСО), защищающее источник питания. Используйте УСО для снижения возникновения риска электрического удара.</w:t>
      </w:r>
    </w:p>
    <w:p w14:paraId="735D8F4F" w14:textId="77777777" w:rsidR="00547668" w:rsidRPr="007970B7" w:rsidRDefault="00547668" w:rsidP="007970B7">
      <w:pPr>
        <w:tabs>
          <w:tab w:val="left" w:pos="426"/>
        </w:tabs>
        <w:spacing w:before="120" w:after="120"/>
        <w:ind w:left="168" w:right="-165"/>
        <w:rPr>
          <w:rFonts w:ascii="Arial" w:hAnsi="Arial" w:cs="Arial"/>
          <w:b/>
          <w:sz w:val="24"/>
          <w:szCs w:val="24"/>
        </w:rPr>
      </w:pPr>
      <w:r w:rsidRPr="007970B7">
        <w:rPr>
          <w:rFonts w:ascii="Arial" w:hAnsi="Arial" w:cs="Arial"/>
          <w:b/>
          <w:sz w:val="24"/>
          <w:szCs w:val="24"/>
        </w:rPr>
        <w:t>СРЕДСТВА ИНДИВИДУАЛЬНОЙ ЗАЩИТЫ</w:t>
      </w:r>
    </w:p>
    <w:p w14:paraId="674FBE6F"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При работе с электроинструментом будьте внимательны, следите за своими действиями и руководствуйтесь здравым смыслом. Не используйте электроинструмент, если вы устали или находитесь под воздействием наркотических средств, алкоголя или лекарственных препаратов. Невнимательность при работе с электроинструментом может в результате привести к серьезно</w:t>
      </w:r>
      <w:r w:rsidR="00BB7BD6">
        <w:rPr>
          <w:rFonts w:ascii="Arial" w:hAnsi="Arial" w:cs="Arial"/>
          <w:sz w:val="24"/>
          <w:szCs w:val="24"/>
        </w:rPr>
        <w:t>й травме</w:t>
      </w:r>
      <w:r w:rsidRPr="007970B7">
        <w:rPr>
          <w:rFonts w:ascii="Arial" w:hAnsi="Arial" w:cs="Arial"/>
          <w:sz w:val="24"/>
          <w:szCs w:val="24"/>
        </w:rPr>
        <w:t>.</w:t>
      </w:r>
    </w:p>
    <w:p w14:paraId="7949A886"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Используйте средства индивидуальной защиты. Всегда надевайте защитные очки. Используйте средства индивидуальной защиты (противопылевую маску, не скользящую защитную обувь, шлем-каску, или средства защиты органов </w:t>
      </w:r>
      <w:r w:rsidRPr="007970B7">
        <w:rPr>
          <w:rFonts w:ascii="Arial" w:hAnsi="Arial" w:cs="Arial"/>
          <w:sz w:val="24"/>
          <w:szCs w:val="24"/>
        </w:rPr>
        <w:t xml:space="preserve">слуха) в соответствующих условиях для снижения опасности </w:t>
      </w:r>
      <w:r w:rsidR="00BB7BD6">
        <w:rPr>
          <w:rFonts w:ascii="Arial" w:hAnsi="Arial" w:cs="Arial"/>
          <w:sz w:val="24"/>
          <w:szCs w:val="24"/>
        </w:rPr>
        <w:t>получения травмы</w:t>
      </w:r>
      <w:r w:rsidRPr="007970B7">
        <w:rPr>
          <w:rFonts w:ascii="Arial" w:hAnsi="Arial" w:cs="Arial"/>
          <w:sz w:val="24"/>
          <w:szCs w:val="24"/>
        </w:rPr>
        <w:t>.</w:t>
      </w:r>
    </w:p>
    <w:p w14:paraId="19D314B8"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Предотвращение случайного запуска. Перед подключением к источнику питания и / или аккумуляторному блоку, а также при поднятии или переносе электроинструмента убедитесь в том, что выключатель находится в отключенном положении. Перенос электроинструментов с пальцем, находящимся на кнопке включения или подачи питания, может привести к несчастному случаю.</w:t>
      </w:r>
    </w:p>
    <w:p w14:paraId="51CE8A05"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Удалите любые регулировочные или гаечные ключи перед включением питания устройства. Гаечный или регулировочный ключ, прикрепленный к вращающейся части электроинструмента, может привести к </w:t>
      </w:r>
      <w:r w:rsidR="00BB7BD6">
        <w:rPr>
          <w:rFonts w:ascii="Arial" w:hAnsi="Arial" w:cs="Arial"/>
          <w:sz w:val="24"/>
          <w:szCs w:val="24"/>
        </w:rPr>
        <w:t>получению травмы</w:t>
      </w:r>
      <w:r w:rsidRPr="007970B7">
        <w:rPr>
          <w:rFonts w:ascii="Arial" w:hAnsi="Arial" w:cs="Arial"/>
          <w:sz w:val="24"/>
          <w:szCs w:val="24"/>
        </w:rPr>
        <w:t>.</w:t>
      </w:r>
    </w:p>
    <w:p w14:paraId="7B91BDFA"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Не прилагайте чрезмерных усилий. Оператор должен быть способен удерживать равновесие, а его ноги должны иметь надежную опору. Правильная опора и равновесие позволяют лучше контролировать электроинструмент в непредвиденных ситуациях.</w:t>
      </w:r>
    </w:p>
    <w:p w14:paraId="213209B2"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Правильно одевайтесь. При работе с устройством не надевайте просторную одежду или ювелирные изделия. Держите волосы, одежду и перчатки вдали от движущихся частей устройства. Свободная одежда, украшения или длинные волосы могут быть захвачены движущимися частями устройства.</w:t>
      </w:r>
    </w:p>
    <w:p w14:paraId="17AABE78" w14:textId="77777777" w:rsidR="00547668"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Если устройства оборудованы средствами для вытяжки и сбора пыли, их следует надлежащим образом подключить. Использование аксессуаров для сбора пыли поможет предотвратить связанные с ней опасности.</w:t>
      </w:r>
    </w:p>
    <w:p w14:paraId="0C59BC0B" w14:textId="77777777" w:rsidR="006B190E" w:rsidRPr="007970B7" w:rsidRDefault="006B190E" w:rsidP="007970B7">
      <w:pPr>
        <w:tabs>
          <w:tab w:val="left" w:pos="426"/>
        </w:tabs>
        <w:spacing w:before="120" w:after="120"/>
        <w:ind w:left="168" w:right="-165"/>
        <w:rPr>
          <w:rFonts w:ascii="Arial" w:hAnsi="Arial" w:cs="Arial"/>
          <w:b/>
          <w:sz w:val="24"/>
          <w:szCs w:val="24"/>
        </w:rPr>
      </w:pPr>
      <w:r w:rsidRPr="007970B7">
        <w:rPr>
          <w:rFonts w:ascii="Arial" w:hAnsi="Arial" w:cs="Arial"/>
          <w:b/>
          <w:sz w:val="24"/>
          <w:szCs w:val="24"/>
        </w:rPr>
        <w:t>ИСПОЛЬЗОВАНИЕ ЭЛЕКТРОИНСТРУМЕНТОВ И УХОД ЗА НИМИ</w:t>
      </w:r>
    </w:p>
    <w:p w14:paraId="698F992E"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Не прилагайте чрезмерных усилий при работе с электроинструментом. Используйте надлежащий </w:t>
      </w:r>
      <w:r w:rsidRPr="007970B7">
        <w:rPr>
          <w:rFonts w:ascii="Arial" w:hAnsi="Arial" w:cs="Arial"/>
          <w:sz w:val="24"/>
          <w:szCs w:val="24"/>
        </w:rPr>
        <w:lastRenderedPageBreak/>
        <w:t>электроинструмент для достижения ваших целей. Использование надлежащего инструмента по назначению позволит лучше выполнить требуемую работу.</w:t>
      </w:r>
    </w:p>
    <w:p w14:paraId="44F479D7"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Не пользуйтесь электроинструментом, если выключатель не включает и не выключает устройство. Электроинструмент, который не контролируется с помощью выключателя, является источником потенциальной опасности и должен быть отремонтирован.</w:t>
      </w:r>
    </w:p>
    <w:p w14:paraId="71F2F7CE"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Выньте вилку из источника питания и / или аккумуляторный блок из электроинструмента перед проведением регулировки, заменой аксессуаров или перед размещением электроинструментов на хранение. Такие превентивные меры снижают риск случайного запуска электроинструмента.</w:t>
      </w:r>
    </w:p>
    <w:p w14:paraId="11199DB7"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Храните отключенные электроинструменты вдали от детей и не позволяйте лицам, которые незнакомы с их работой или с данными инструкциями, эксплуатировать устройства. Инструменты могут быть опасными в руках неподготовленных пользователей.</w:t>
      </w:r>
    </w:p>
    <w:p w14:paraId="1EC41CF8"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Поддержание работоспособности электроинструментов. Проверьте электроинструменты на смещение или защемление движущихся частей, поломку компонентов и учтите любые другие условия, которые могут повлиять на работу устройств. Перед использованием электроинструмента выполните ремонт в случае его повреждения. Причиной многих несчастных случаев становится неправильное обслуживание инструментов.</w:t>
      </w:r>
    </w:p>
    <w:p w14:paraId="6498255E"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Поддерживайте режущие части инструментов в остром и чистом состоянии. Правильно обслуживаемые режущие инструменты с острыми режущими кромками практически не заклиниваются и легко контролируются.</w:t>
      </w:r>
    </w:p>
    <w:p w14:paraId="3BDE67BB"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Используйте электроинструмент, аксессуары, наконечники инструмента и </w:t>
      </w:r>
      <w:proofErr w:type="gramStart"/>
      <w:r w:rsidRPr="007970B7">
        <w:rPr>
          <w:rFonts w:ascii="Arial" w:hAnsi="Arial" w:cs="Arial"/>
          <w:sz w:val="24"/>
          <w:szCs w:val="24"/>
        </w:rPr>
        <w:t>т.д.</w:t>
      </w:r>
      <w:proofErr w:type="gramEnd"/>
      <w:r w:rsidRPr="007970B7">
        <w:rPr>
          <w:rFonts w:ascii="Arial" w:hAnsi="Arial" w:cs="Arial"/>
          <w:sz w:val="24"/>
          <w:szCs w:val="24"/>
        </w:rPr>
        <w:t xml:space="preserve"> в соответствии с данными инструкциями, принимая во внимание рабочие условия и выполняемую работу. Использование инструмента не по назначению может привести к опасной ситуации. </w:t>
      </w:r>
    </w:p>
    <w:p w14:paraId="5E3E4FF1" w14:textId="77777777" w:rsidR="00547668" w:rsidRPr="007970B7" w:rsidRDefault="006B190E" w:rsidP="007970B7">
      <w:pPr>
        <w:tabs>
          <w:tab w:val="left" w:pos="426"/>
        </w:tabs>
        <w:spacing w:before="120" w:after="120"/>
        <w:ind w:left="168" w:right="-165"/>
        <w:rPr>
          <w:rFonts w:ascii="Arial" w:hAnsi="Arial" w:cs="Arial"/>
          <w:b/>
          <w:sz w:val="24"/>
          <w:szCs w:val="24"/>
        </w:rPr>
      </w:pPr>
      <w:r w:rsidRPr="007970B7">
        <w:rPr>
          <w:rFonts w:ascii="Arial" w:hAnsi="Arial" w:cs="Arial"/>
          <w:b/>
          <w:sz w:val="24"/>
          <w:szCs w:val="24"/>
        </w:rPr>
        <w:t>ИСПОЛЬЗОВАНИЕ И УХОД ЗА АККУМУЛЯТОРОМ УСТРОЙСТВА</w:t>
      </w:r>
    </w:p>
    <w:p w14:paraId="178DB6AE" w14:textId="77777777" w:rsidR="006B190E" w:rsidRPr="007970B7" w:rsidRDefault="006B190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Перед вставкой аккумуляторной батареи убедитесь, что выключатель питания находится в выключенном положении. Вставка аккумуляторной батареи в электроинструменты, которые включены, может привести к несчастному случаю.</w:t>
      </w:r>
    </w:p>
    <w:p w14:paraId="32A5FACB" w14:textId="77777777" w:rsidR="006B190E" w:rsidRPr="007970B7" w:rsidRDefault="006B190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Заряжайте с использованием зарядного устройства, рекомендуемого производителем. Зарядное устройство, предназначенное для одного типа аккумуляторной батареи, может привести к возгоранию при использовании его с другой батареей.</w:t>
      </w:r>
    </w:p>
    <w:p w14:paraId="2492FF76" w14:textId="77777777" w:rsidR="006B190E" w:rsidRPr="007970B7" w:rsidRDefault="006B190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Используйте электроинструменты только с указанными аккумуляторными блоками. Использование любых других аккумуляторных блоков может привести к получению травмы и пожару.</w:t>
      </w:r>
    </w:p>
    <w:p w14:paraId="365F10CF" w14:textId="77777777" w:rsidR="006B190E" w:rsidRPr="007970B7" w:rsidRDefault="006B190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Если аккумуляторная батарея не используется, храните ее вдали от металлических предметов, таких как канцелярские скребки, монеты, ключи, гвозди, винты или другие небольшие металлические детали, которые могут замкнуть ее контакты. Закорачивание контактов аккумулятора может привести к ожогам или пожару.</w:t>
      </w:r>
    </w:p>
    <w:p w14:paraId="78149EDA" w14:textId="77777777" w:rsidR="006B190E" w:rsidRPr="007970B7" w:rsidRDefault="006B190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В жестких условиях эксплуатации, электролит может выделяться из аккумулятора; избегайте контакта с ним. При случайном контакте с электролитом, смойте его мылом и водой. Если электролит попал в глаза, незамедлительно обратитесь за медицинской помощью. Электролит, вытекающий из аккумулятора, может вызвать раздражение или ожоги.</w:t>
      </w:r>
    </w:p>
    <w:p w14:paraId="4A1F003D" w14:textId="77777777" w:rsidR="006B190E" w:rsidRPr="007970B7" w:rsidRDefault="006B190E" w:rsidP="007970B7">
      <w:pPr>
        <w:tabs>
          <w:tab w:val="left" w:pos="426"/>
        </w:tabs>
        <w:spacing w:before="120" w:after="120"/>
        <w:ind w:left="168" w:right="-165"/>
        <w:rPr>
          <w:rFonts w:ascii="Arial" w:hAnsi="Arial" w:cs="Arial"/>
          <w:b/>
          <w:sz w:val="24"/>
          <w:szCs w:val="24"/>
        </w:rPr>
      </w:pPr>
      <w:r w:rsidRPr="007970B7">
        <w:rPr>
          <w:rFonts w:ascii="Arial" w:hAnsi="Arial" w:cs="Arial"/>
          <w:b/>
          <w:sz w:val="24"/>
          <w:szCs w:val="24"/>
        </w:rPr>
        <w:lastRenderedPageBreak/>
        <w:t>СЕРВИСНОЕ ОБСЛУЖИВАНИЕ</w:t>
      </w:r>
    </w:p>
    <w:p w14:paraId="2259057F" w14:textId="77777777" w:rsidR="006B190E" w:rsidRPr="007970B7" w:rsidRDefault="006B190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Техническое обслуживание инструмента должно выполняться только квалифицированным обслуживающим персоналом с использованием оригинальных запасных частей. Это гарантирует безопасную работу электроинструмента.</w:t>
      </w:r>
    </w:p>
    <w:p w14:paraId="4C348ABD" w14:textId="77777777" w:rsidR="007A086E" w:rsidRPr="007970B7" w:rsidRDefault="007A086E" w:rsidP="007970B7">
      <w:pPr>
        <w:tabs>
          <w:tab w:val="left" w:pos="426"/>
        </w:tabs>
        <w:spacing w:before="120" w:after="120"/>
        <w:ind w:left="168" w:right="-165"/>
        <w:jc w:val="both"/>
        <w:rPr>
          <w:rFonts w:ascii="Arial" w:hAnsi="Arial" w:cs="Arial"/>
          <w:sz w:val="24"/>
          <w:szCs w:val="24"/>
        </w:rPr>
      </w:pPr>
      <w:r w:rsidRPr="007970B7">
        <w:rPr>
          <w:rFonts w:ascii="Arial" w:hAnsi="Arial" w:cs="Arial"/>
          <w:sz w:val="24"/>
          <w:szCs w:val="24"/>
        </w:rPr>
        <w:t>Сервисное обслуживание требует особого внимания и знаний, и должно выполняться только в авторизированном сервисном центре. Для проведения ремонта рекомендуется отправить изделие в ближайший авторизированный сервисный центр. При проведении технического обслуживания устройства надлежит использовать только оригинальные запасные части.</w:t>
      </w:r>
    </w:p>
    <w:p w14:paraId="16BB57F1" w14:textId="77777777" w:rsidR="006B190E" w:rsidRPr="007970B7" w:rsidRDefault="006B190E" w:rsidP="000726B5">
      <w:pPr>
        <w:tabs>
          <w:tab w:val="left" w:pos="426"/>
          <w:tab w:val="right" w:pos="4962"/>
        </w:tabs>
        <w:ind w:left="168" w:right="-165"/>
        <w:rPr>
          <w:rFonts w:ascii="Arial" w:hAnsi="Arial" w:cs="Arial"/>
          <w:b/>
          <w:color w:val="FFFFFF" w:themeColor="background1"/>
          <w:sz w:val="24"/>
          <w:szCs w:val="24"/>
          <w:highlight w:val="black"/>
        </w:rPr>
      </w:pPr>
      <w:r w:rsidRPr="007970B7">
        <w:rPr>
          <w:rFonts w:ascii="Arial" w:hAnsi="Arial" w:cs="Arial"/>
          <w:b/>
          <w:color w:val="FFFFFF" w:themeColor="background1"/>
          <w:sz w:val="24"/>
          <w:szCs w:val="24"/>
          <w:highlight w:val="black"/>
        </w:rPr>
        <w:t xml:space="preserve">СПЕЦИАЛЬНЫЕ ПРАВИЛА ТЕХНИКИ </w:t>
      </w:r>
      <w:r w:rsidRPr="007970B7">
        <w:rPr>
          <w:rFonts w:ascii="Arial" w:hAnsi="Arial" w:cs="Arial"/>
          <w:b/>
          <w:color w:val="FFFFFF" w:themeColor="background1"/>
          <w:sz w:val="24"/>
          <w:szCs w:val="24"/>
          <w:highlight w:val="black"/>
        </w:rPr>
        <w:tab/>
      </w:r>
    </w:p>
    <w:p w14:paraId="2C2985E1" w14:textId="77777777" w:rsidR="006B190E" w:rsidRPr="007970B7" w:rsidRDefault="006B190E" w:rsidP="000726B5">
      <w:pPr>
        <w:tabs>
          <w:tab w:val="left" w:pos="426"/>
          <w:tab w:val="right" w:pos="4962"/>
        </w:tabs>
        <w:ind w:left="168" w:right="-165"/>
        <w:rPr>
          <w:rFonts w:ascii="Arial" w:hAnsi="Arial" w:cs="Arial"/>
          <w:b/>
          <w:color w:val="FFFFFF" w:themeColor="background1"/>
          <w:sz w:val="24"/>
          <w:szCs w:val="24"/>
        </w:rPr>
      </w:pPr>
      <w:r w:rsidRPr="007970B7">
        <w:rPr>
          <w:rFonts w:ascii="Arial" w:hAnsi="Arial" w:cs="Arial"/>
          <w:b/>
          <w:color w:val="FFFFFF" w:themeColor="background1"/>
          <w:sz w:val="24"/>
          <w:szCs w:val="24"/>
          <w:highlight w:val="black"/>
        </w:rPr>
        <w:t>БЕЗОПАСНОСТИ</w:t>
      </w:r>
      <w:r w:rsidRPr="007970B7">
        <w:rPr>
          <w:rFonts w:ascii="Arial" w:hAnsi="Arial" w:cs="Arial"/>
          <w:b/>
          <w:color w:val="FFFFFF" w:themeColor="background1"/>
          <w:sz w:val="24"/>
          <w:szCs w:val="24"/>
          <w:highlight w:val="black"/>
        </w:rPr>
        <w:tab/>
      </w:r>
    </w:p>
    <w:p w14:paraId="5001CD99" w14:textId="77777777" w:rsidR="007A086E" w:rsidRPr="007970B7" w:rsidRDefault="006B190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b/>
          <w:color w:val="FFFFFF" w:themeColor="background1"/>
          <w:sz w:val="24"/>
          <w:szCs w:val="24"/>
        </w:rPr>
        <w:tab/>
      </w:r>
      <w:r w:rsidR="007A086E" w:rsidRPr="007970B7">
        <w:rPr>
          <w:rFonts w:ascii="Arial" w:hAnsi="Arial" w:cs="Arial"/>
          <w:sz w:val="24"/>
          <w:szCs w:val="24"/>
        </w:rPr>
        <w:t>Во время работы пильной цепи держите все части тела подальше от цепной пилы. Перед запуском цепной пилы убедитесь, что она ни с чем не соприкасается. Невнимательность при работе с цепными пилами может привести к повреждению одежды или частей тела.</w:t>
      </w:r>
    </w:p>
    <w:p w14:paraId="70393DA5"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В случаях, когда режущий инструмент при эксплуатации может контактировать со скрытой</w:t>
      </w:r>
      <w:r w:rsidR="00C63A7E" w:rsidRPr="007970B7">
        <w:rPr>
          <w:rFonts w:ascii="Arial" w:hAnsi="Arial" w:cs="Arial"/>
          <w:sz w:val="24"/>
          <w:szCs w:val="24"/>
        </w:rPr>
        <w:t xml:space="preserve"> </w:t>
      </w:r>
      <w:r w:rsidRPr="007970B7">
        <w:rPr>
          <w:rFonts w:ascii="Arial" w:hAnsi="Arial" w:cs="Arial"/>
          <w:sz w:val="24"/>
          <w:szCs w:val="24"/>
        </w:rPr>
        <w:t>проводкой, удерживайте его за изолированные поверхности. Контакт цепной пилы с «проводкой под</w:t>
      </w:r>
      <w:r w:rsidR="00C63A7E" w:rsidRPr="007970B7">
        <w:rPr>
          <w:rFonts w:ascii="Arial" w:hAnsi="Arial" w:cs="Arial"/>
          <w:sz w:val="24"/>
          <w:szCs w:val="24"/>
        </w:rPr>
        <w:t xml:space="preserve"> напряжением» может привести к </w:t>
      </w:r>
      <w:r w:rsidRPr="007970B7">
        <w:rPr>
          <w:rFonts w:ascii="Arial" w:hAnsi="Arial" w:cs="Arial"/>
          <w:sz w:val="24"/>
          <w:szCs w:val="24"/>
        </w:rPr>
        <w:t>появлению напряжения на металлических частях и, как следствие, к поражению током оператора устройства.</w:t>
      </w:r>
    </w:p>
    <w:p w14:paraId="5EFEE5B1"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Всегда держите цепную пилу правой рукой за заднюю ручку, а левой рукой за переднюю ручку. Удерживание цепной пилы в другом положении (левой рукой за заднюю ручку, а правой – за переднюю) увеличивает риск возникновения травм и является недопустимым.</w:t>
      </w:r>
    </w:p>
    <w:p w14:paraId="73BE8FCA"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Используйте защитные очки и средства защиты органов слуха. Также рекомендуются средства для защиты головы, рук, ног и стоп. Надлежащая защитная одежда </w:t>
      </w:r>
      <w:r w:rsidRPr="007970B7">
        <w:rPr>
          <w:rFonts w:ascii="Arial" w:hAnsi="Arial" w:cs="Arial"/>
          <w:sz w:val="24"/>
          <w:szCs w:val="24"/>
        </w:rPr>
        <w:t>снижает количество травм вследствие летящих щепок или случайного контакта с цепной пилой.</w:t>
      </w:r>
    </w:p>
    <w:p w14:paraId="709F2613"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Запрещается работать с цепной пилой, находясь на дереве. Работа с цепной пилой на дереве может привести к получению травмы.</w:t>
      </w:r>
    </w:p>
    <w:p w14:paraId="2484A41C"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Всегда используйте прочную опору и работайте с цепной пилой, только находясь на закрепленной, надежной и ровной поверхности. Скользкие или неустойчивые поверхности, например, лестницы, могут привести к потере равновесия или к потере контроля за цепной пилой.</w:t>
      </w:r>
    </w:p>
    <w:p w14:paraId="0F988DBB"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При обрезке согнутой и вытянутой ветки будьте готовы к тому, что она отскочит назад. При распиливании согнутой ветки она может разогнуться и ударить пользователя и / или отбросить цепную пилу, стать причиной потери контроля за ней.</w:t>
      </w:r>
    </w:p>
    <w:p w14:paraId="6A820451" w14:textId="77777777" w:rsidR="006B190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Будьте чрезвычайно осторожны при спиливании кустарника и молодых деревьев. Гибкая древесина может заклинить цепь пилы и затем ударить пользователя или привести к потере равновесия.</w:t>
      </w:r>
    </w:p>
    <w:p w14:paraId="18EC78E9"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Переносите цепную пилу за переднюю ручку в выключенном состоянии и на расстоянии от вашего тела. При транспортировке или хранении цепной пилы всегда устанавливайте крышку пильной шины. Правильное обращение с цепной пилой снизит вероятность случайного соприкосновения с движущейся цепью.</w:t>
      </w:r>
    </w:p>
    <w:p w14:paraId="42E7422F"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Следуйте указаниям по смазке, натяжению цепи и замене аксессуаров. Неверно натянутая или неправильно смазанная цепь может порваться или увеличить вероятность отскока пилы.</w:t>
      </w:r>
    </w:p>
    <w:p w14:paraId="3CE2E01D"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Следите за тем, чтобы рукоятки устройства были сухими, чистыми, не загрязненными маслом и смазочными материалами. Рукоятки, испачканные в смазке или замасленные, станут скользкими, что может привести к потере контроля за инструментом.</w:t>
      </w:r>
    </w:p>
    <w:p w14:paraId="66BC869C" w14:textId="77777777" w:rsidR="007A086E" w:rsidRPr="007970B7" w:rsidRDefault="007A086E"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lastRenderedPageBreak/>
        <w:t>Цепная пила предназначена только для пиления древесины. Запрещается использовать цепную пилу не по назначению. Например, запрещается использовать цепную пилу для пиления пластмасс, каменной кладки или не деревянных строительных материалов. Использование цепной пилы не по назначению может привести к возникновению опасной ситуации.</w:t>
      </w:r>
    </w:p>
    <w:p w14:paraId="6984F2D9" w14:textId="77777777" w:rsidR="00C63A7E" w:rsidRPr="007970B7" w:rsidRDefault="00C63A7E" w:rsidP="007970B7">
      <w:pPr>
        <w:tabs>
          <w:tab w:val="left" w:pos="426"/>
        </w:tabs>
        <w:spacing w:before="120" w:after="120"/>
        <w:ind w:left="168" w:right="-165"/>
        <w:rPr>
          <w:rFonts w:ascii="Arial" w:hAnsi="Arial" w:cs="Arial"/>
          <w:b/>
          <w:sz w:val="24"/>
          <w:szCs w:val="24"/>
        </w:rPr>
      </w:pPr>
      <w:r w:rsidRPr="007970B7">
        <w:rPr>
          <w:rFonts w:ascii="Arial" w:hAnsi="Arial" w:cs="Arial"/>
          <w:b/>
          <w:sz w:val="24"/>
          <w:szCs w:val="24"/>
        </w:rPr>
        <w:t>ПРИЧИНЫ И МЕТОДЫ ПРЕДОТВРАЩЕНИЯ ОТСКОКА ПИЛЫ НА ОПЕРАТОРА</w:t>
      </w:r>
    </w:p>
    <w:p w14:paraId="2C65696B" w14:textId="77777777" w:rsidR="00C63A7E" w:rsidRPr="007970B7" w:rsidRDefault="00C63A7E" w:rsidP="007970B7">
      <w:pPr>
        <w:tabs>
          <w:tab w:val="left" w:pos="426"/>
        </w:tabs>
        <w:spacing w:before="120" w:after="120"/>
        <w:ind w:left="168" w:right="-165"/>
        <w:jc w:val="both"/>
        <w:rPr>
          <w:rFonts w:ascii="Arial" w:hAnsi="Arial" w:cs="Arial"/>
          <w:sz w:val="24"/>
          <w:szCs w:val="24"/>
        </w:rPr>
      </w:pPr>
      <w:r w:rsidRPr="007970B7">
        <w:rPr>
          <w:rFonts w:ascii="Arial" w:hAnsi="Arial" w:cs="Arial"/>
          <w:sz w:val="24"/>
          <w:szCs w:val="24"/>
        </w:rPr>
        <w:t>Отскок может возникнуть, когда режущая кромка или конец пильной шины прикасается к материалу или, когда при пилении древесина сжимается и защемляет цепную пилу.</w:t>
      </w:r>
    </w:p>
    <w:p w14:paraId="4989E7A4" w14:textId="77777777" w:rsidR="00C63A7E" w:rsidRPr="007970B7" w:rsidRDefault="00C63A7E" w:rsidP="007970B7">
      <w:pPr>
        <w:tabs>
          <w:tab w:val="left" w:pos="426"/>
        </w:tabs>
        <w:spacing w:before="120" w:after="120"/>
        <w:ind w:left="168" w:right="-165"/>
        <w:jc w:val="both"/>
        <w:rPr>
          <w:rFonts w:ascii="Arial" w:hAnsi="Arial" w:cs="Arial"/>
          <w:sz w:val="24"/>
          <w:szCs w:val="24"/>
        </w:rPr>
      </w:pPr>
      <w:r w:rsidRPr="007970B7">
        <w:rPr>
          <w:rFonts w:ascii="Arial" w:hAnsi="Arial" w:cs="Arial"/>
          <w:sz w:val="24"/>
          <w:szCs w:val="24"/>
        </w:rPr>
        <w:t>Соприкосновение кончика с материалом в некоторых случаях может вызвать внезапное отбрасывание в            направлении, противоположном ходу пилы, откидывание пильной шины вверх и назад, в направлении оператора.</w:t>
      </w:r>
    </w:p>
    <w:p w14:paraId="4A885A24" w14:textId="77777777" w:rsidR="00C63A7E" w:rsidRPr="007970B7" w:rsidRDefault="00C63A7E" w:rsidP="007970B7">
      <w:pPr>
        <w:tabs>
          <w:tab w:val="left" w:pos="426"/>
        </w:tabs>
        <w:spacing w:before="120" w:after="120"/>
        <w:ind w:left="168" w:right="-165"/>
        <w:jc w:val="both"/>
        <w:rPr>
          <w:rFonts w:ascii="Arial" w:hAnsi="Arial" w:cs="Arial"/>
          <w:sz w:val="24"/>
          <w:szCs w:val="24"/>
        </w:rPr>
      </w:pPr>
      <w:r w:rsidRPr="007970B7">
        <w:rPr>
          <w:rFonts w:ascii="Arial" w:hAnsi="Arial" w:cs="Arial"/>
          <w:sz w:val="24"/>
          <w:szCs w:val="24"/>
        </w:rPr>
        <w:t>Заклинивание цепи пилы вдоль верхней части пильной шины может внезапно отбросить пильную шину в обратном направлении, на оператора.</w:t>
      </w:r>
    </w:p>
    <w:p w14:paraId="6BF6EF91" w14:textId="77777777" w:rsidR="00C63A7E" w:rsidRPr="007970B7" w:rsidRDefault="00C63A7E" w:rsidP="007970B7">
      <w:pPr>
        <w:tabs>
          <w:tab w:val="left" w:pos="426"/>
        </w:tabs>
        <w:spacing w:before="120" w:after="120"/>
        <w:ind w:left="168" w:right="-165"/>
        <w:jc w:val="both"/>
        <w:rPr>
          <w:rFonts w:ascii="Arial" w:hAnsi="Arial" w:cs="Arial"/>
          <w:sz w:val="24"/>
          <w:szCs w:val="24"/>
        </w:rPr>
      </w:pPr>
      <w:r w:rsidRPr="007970B7">
        <w:rPr>
          <w:rFonts w:ascii="Arial" w:hAnsi="Arial" w:cs="Arial"/>
          <w:sz w:val="24"/>
          <w:szCs w:val="24"/>
        </w:rPr>
        <w:t>Любое из этих действий пилы может привести к потере управления, что может стать причиной серьезного травмирования. Не полагайтесь только на встроенные в пилу предохранительные устройства. При работе с цепной пилой оператор должен принять определенные меры для того, чтобы процесс распила не привел к возникновению несчастного случая или травмы.</w:t>
      </w:r>
    </w:p>
    <w:p w14:paraId="7B517B5E" w14:textId="77777777" w:rsidR="00C63A7E" w:rsidRPr="007970B7" w:rsidRDefault="00C63A7E" w:rsidP="007970B7">
      <w:pPr>
        <w:tabs>
          <w:tab w:val="left" w:pos="426"/>
        </w:tabs>
        <w:spacing w:before="120" w:after="120"/>
        <w:ind w:left="168" w:right="-165"/>
        <w:jc w:val="both"/>
        <w:rPr>
          <w:rFonts w:ascii="Arial" w:hAnsi="Arial" w:cs="Arial"/>
          <w:sz w:val="24"/>
          <w:szCs w:val="24"/>
        </w:rPr>
      </w:pPr>
      <w:r w:rsidRPr="007970B7">
        <w:rPr>
          <w:rFonts w:ascii="Arial" w:hAnsi="Arial" w:cs="Arial"/>
          <w:sz w:val="24"/>
          <w:szCs w:val="24"/>
        </w:rPr>
        <w:t>Отскок является результатом неправильного использования пилы и / или неправильных рабочих процедур или условий эксплуатации, и его можно избежать, если принять надлежащие меры предосторожности, указанные ниже:</w:t>
      </w:r>
    </w:p>
    <w:p w14:paraId="7FF6C25A" w14:textId="77777777" w:rsidR="00A30E48" w:rsidRPr="007970B7" w:rsidRDefault="00A30E48"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Держите пилу крепко, двумя руками, обхватив ее ручки всеми пальцами руки, расположите части тела и руку так, чтобы противодействовать усилию отбрасывания пилы.</w:t>
      </w:r>
    </w:p>
    <w:p w14:paraId="388AE49E" w14:textId="77777777" w:rsidR="00A30E48" w:rsidRPr="007970B7" w:rsidRDefault="00A30E48"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Оператор может предотвратить </w:t>
      </w:r>
      <w:r w:rsidRPr="007970B7">
        <w:rPr>
          <w:rFonts w:ascii="Arial" w:hAnsi="Arial" w:cs="Arial"/>
          <w:sz w:val="24"/>
          <w:szCs w:val="24"/>
        </w:rPr>
        <w:t>отскок, приняв соответствующие меры. Следите за тем, чтобы пила не вырвалась из рук.</w:t>
      </w:r>
    </w:p>
    <w:p w14:paraId="437146DB" w14:textId="77777777" w:rsidR="00A30E48" w:rsidRPr="007970B7" w:rsidRDefault="00A30E48"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Не прикладывайте чрезмерных усилий и не выполняйте распил на уровне выше плеч. Это поможет предотвратить непреднамеренное соприкосновение с концом пилы и позволит лучше управлять цепной пилой в непредвиденных ситуациях.</w:t>
      </w:r>
    </w:p>
    <w:p w14:paraId="6BB82802" w14:textId="77777777" w:rsidR="00A30E48" w:rsidRPr="007970B7" w:rsidRDefault="00A30E48"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Используйте при замене только указанные производителем шины и цепи. Неправильно выбранные для замены шины и цепи могут стать причиной обрыва цепи и / или отскока.</w:t>
      </w:r>
    </w:p>
    <w:p w14:paraId="12E3B683" w14:textId="77777777" w:rsidR="00A30E48" w:rsidRPr="007970B7" w:rsidRDefault="00A30E48"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Следуйте инструкциям производителя по заточке и техническому обслуживанию пильной цепи. Уменьшение высоты просвета между режущими кромками пильной цепи может привести к увеличению риска отбрасывания пилы.</w:t>
      </w:r>
    </w:p>
    <w:p w14:paraId="44DD74B7" w14:textId="77777777" w:rsidR="00A30E48" w:rsidRPr="007970B7" w:rsidRDefault="00A30E48" w:rsidP="007970B7">
      <w:pPr>
        <w:tabs>
          <w:tab w:val="left" w:pos="426"/>
        </w:tabs>
        <w:spacing w:before="120" w:after="120"/>
        <w:ind w:left="168" w:right="-298"/>
        <w:rPr>
          <w:rFonts w:ascii="Arial" w:hAnsi="Arial" w:cs="Arial"/>
          <w:b/>
          <w:sz w:val="24"/>
          <w:szCs w:val="24"/>
        </w:rPr>
      </w:pPr>
      <w:r w:rsidRPr="007970B7">
        <w:rPr>
          <w:rFonts w:ascii="Arial" w:hAnsi="Arial" w:cs="Arial"/>
          <w:b/>
          <w:sz w:val="24"/>
          <w:szCs w:val="24"/>
        </w:rPr>
        <w:t>ДОПОЛНИТЕЛЬНЫЕ ПРЕДУПРЕЖДЕНИЯ</w:t>
      </w:r>
    </w:p>
    <w:p w14:paraId="7ED36200" w14:textId="77777777" w:rsidR="007A086E" w:rsidRPr="007970B7" w:rsidRDefault="00A30E48"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Считается, что вибрация ручного инструмента может привести к проявлению у отдельных лиц так называемой болезни Рейно (Raynaud’s Syndrome). Симптомы могут включать покалывание, онемение конечностей и побледнение пальцев, которые обычно проявляются при воздействии холода. Диета, воздействие холода и сырости, курение и неверные приемы работы могут способствовать развитию данных симптомов. До настоящего времени точно не выяснено, что способствует возникновению таких симптомов вибрации или длительное воздействие комплекса неблагоприятных факторов. Существует ряд мер, которые можно предпринять для снижения воздействия вибрации:</w:t>
      </w:r>
    </w:p>
    <w:p w14:paraId="0E638BD2" w14:textId="77777777" w:rsidR="00A30E48" w:rsidRPr="007970B7" w:rsidRDefault="00A30E48" w:rsidP="007970B7">
      <w:pPr>
        <w:pStyle w:val="a5"/>
        <w:numPr>
          <w:ilvl w:val="0"/>
          <w:numId w:val="41"/>
        </w:numPr>
        <w:tabs>
          <w:tab w:val="left" w:pos="1134"/>
        </w:tabs>
        <w:spacing w:before="120" w:after="120"/>
        <w:ind w:left="1134" w:right="-165"/>
        <w:jc w:val="both"/>
        <w:rPr>
          <w:rFonts w:ascii="Arial" w:hAnsi="Arial" w:cs="Arial"/>
          <w:sz w:val="24"/>
          <w:szCs w:val="24"/>
        </w:rPr>
      </w:pPr>
      <w:r w:rsidRPr="007970B7">
        <w:rPr>
          <w:rFonts w:ascii="Arial" w:hAnsi="Arial" w:cs="Arial"/>
          <w:sz w:val="24"/>
          <w:szCs w:val="24"/>
        </w:rPr>
        <w:t xml:space="preserve">Согревайте тело в холодную погоду. При работе с устройством пользуйтесь перчатками, чтобы руки и запястья были в тепле. Считается, что холодная погода является основным фактором, способствующим возникновению </w:t>
      </w:r>
      <w:r w:rsidRPr="007970B7">
        <w:rPr>
          <w:rFonts w:ascii="Arial" w:hAnsi="Arial" w:cs="Arial"/>
          <w:sz w:val="24"/>
          <w:szCs w:val="24"/>
        </w:rPr>
        <w:lastRenderedPageBreak/>
        <w:t>болезни Рейно (Raynaud’s Syndrome).</w:t>
      </w:r>
    </w:p>
    <w:p w14:paraId="1BF7A778" w14:textId="77777777" w:rsidR="00A30E48" w:rsidRPr="007970B7" w:rsidRDefault="00A30E48" w:rsidP="007970B7">
      <w:pPr>
        <w:pStyle w:val="a5"/>
        <w:numPr>
          <w:ilvl w:val="0"/>
          <w:numId w:val="41"/>
        </w:numPr>
        <w:tabs>
          <w:tab w:val="left" w:pos="1134"/>
        </w:tabs>
        <w:spacing w:before="120" w:after="120"/>
        <w:ind w:left="1134" w:right="-165"/>
        <w:jc w:val="both"/>
        <w:rPr>
          <w:rFonts w:ascii="Arial" w:hAnsi="Arial" w:cs="Arial"/>
          <w:sz w:val="24"/>
          <w:szCs w:val="24"/>
        </w:rPr>
      </w:pPr>
      <w:r w:rsidRPr="007970B7">
        <w:rPr>
          <w:rFonts w:ascii="Arial" w:hAnsi="Arial" w:cs="Arial"/>
          <w:sz w:val="24"/>
          <w:szCs w:val="24"/>
        </w:rPr>
        <w:t>После каждого этапа работы выполните упражнения для усиления кровообращения.</w:t>
      </w:r>
    </w:p>
    <w:p w14:paraId="06E07892" w14:textId="77777777" w:rsidR="00A30E48" w:rsidRPr="007970B7" w:rsidRDefault="00A30E48" w:rsidP="007970B7">
      <w:pPr>
        <w:pStyle w:val="a5"/>
        <w:numPr>
          <w:ilvl w:val="0"/>
          <w:numId w:val="41"/>
        </w:numPr>
        <w:tabs>
          <w:tab w:val="left" w:pos="1134"/>
        </w:tabs>
        <w:spacing w:before="120" w:after="120"/>
        <w:ind w:left="1134" w:right="-165"/>
        <w:jc w:val="both"/>
        <w:rPr>
          <w:rFonts w:ascii="Arial" w:hAnsi="Arial" w:cs="Arial"/>
          <w:sz w:val="24"/>
          <w:szCs w:val="24"/>
        </w:rPr>
      </w:pPr>
      <w:r w:rsidRPr="007970B7">
        <w:rPr>
          <w:rFonts w:ascii="Arial" w:hAnsi="Arial" w:cs="Arial"/>
          <w:sz w:val="24"/>
          <w:szCs w:val="24"/>
        </w:rPr>
        <w:t>Делайте частые перерывы в работе. Сократите длительность ежедневного пребывания на открытом воздухе.</w:t>
      </w:r>
    </w:p>
    <w:p w14:paraId="6C7E2193" w14:textId="77777777" w:rsidR="00A30E48" w:rsidRPr="007970B7" w:rsidRDefault="00A30E48" w:rsidP="007970B7">
      <w:pPr>
        <w:tabs>
          <w:tab w:val="left" w:pos="426"/>
        </w:tabs>
        <w:spacing w:before="120" w:after="120"/>
        <w:ind w:left="168" w:right="-165"/>
        <w:jc w:val="both"/>
        <w:rPr>
          <w:rFonts w:ascii="Arial" w:hAnsi="Arial" w:cs="Arial"/>
          <w:sz w:val="24"/>
          <w:szCs w:val="24"/>
        </w:rPr>
      </w:pPr>
      <w:r w:rsidRPr="007970B7">
        <w:rPr>
          <w:rFonts w:ascii="Arial" w:hAnsi="Arial" w:cs="Arial"/>
          <w:sz w:val="24"/>
          <w:szCs w:val="24"/>
        </w:rPr>
        <w:t>При появлении каких-либо из указанных симптомов сразу же прекратите работу и обратитесь к врачу.</w:t>
      </w:r>
    </w:p>
    <w:p w14:paraId="3DDAE882" w14:textId="77777777" w:rsidR="00A30E48" w:rsidRPr="007970B7" w:rsidRDefault="00A30E48"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Для увеличения срока службы данного инструмента и повышения безопасности эксплуатации допустимая толщина распила для данной цепной пилы составляет не более 153 мм (6 дюймов). Распиловка бревен толщиной больше указанной, приводит к ускоренному износу инструмента. Допускается распиловка бревен толщиной до 229 мм (9 дюймов), но это следует делать лишь изредка и с соблюдением особой осторожности.</w:t>
      </w:r>
    </w:p>
    <w:p w14:paraId="1216907B" w14:textId="77777777" w:rsidR="00A30E48" w:rsidRPr="007970B7" w:rsidRDefault="00A30E48"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Встроенный отбойник с шипами облегчает распиловку. </w:t>
      </w:r>
      <w:r w:rsidR="00BB7BD6">
        <w:rPr>
          <w:rFonts w:ascii="Arial" w:hAnsi="Arial" w:cs="Arial"/>
          <w:sz w:val="24"/>
          <w:szCs w:val="24"/>
        </w:rPr>
        <w:t>Прочная фиксация</w:t>
      </w:r>
      <w:r w:rsidRPr="007970B7">
        <w:rPr>
          <w:rFonts w:ascii="Arial" w:hAnsi="Arial" w:cs="Arial"/>
          <w:sz w:val="24"/>
          <w:szCs w:val="24"/>
        </w:rPr>
        <w:t xml:space="preserve"> бревна при распиловке обеспечивает более устойчивую точку поворота.</w:t>
      </w:r>
    </w:p>
    <w:p w14:paraId="06B17C94" w14:textId="77777777" w:rsidR="007A086E" w:rsidRPr="007970B7" w:rsidRDefault="00A30E48" w:rsidP="007970B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Любая цепная пила представляет смертельную опасность при ненадлежащем использовании. Настоятельно рекомендуется пройти профессиональную подготовку по безопасному использованию данного инструмента.</w:t>
      </w:r>
    </w:p>
    <w:p w14:paraId="6204EE97" w14:textId="77777777" w:rsidR="00A30E48" w:rsidRPr="007970B7" w:rsidRDefault="00A30E48" w:rsidP="007970B7">
      <w:pPr>
        <w:tabs>
          <w:tab w:val="left" w:pos="426"/>
        </w:tabs>
        <w:spacing w:before="120" w:after="120"/>
        <w:ind w:left="168" w:right="-165"/>
        <w:jc w:val="both"/>
        <w:rPr>
          <w:rFonts w:ascii="Arial" w:hAnsi="Arial" w:cs="Arial"/>
          <w:sz w:val="24"/>
          <w:szCs w:val="24"/>
        </w:rPr>
      </w:pPr>
      <w:r w:rsidRPr="007970B7">
        <w:rPr>
          <w:rFonts w:ascii="Arial" w:hAnsi="Arial" w:cs="Arial"/>
          <w:sz w:val="24"/>
          <w:szCs w:val="24"/>
        </w:rPr>
        <w:t>СОХРАНИТЕ ДАННУЮ ИНСТРУКЦИЮ. ЧАСТО ОБРАЩАЙТЕСЬ К НИМ И ИСПОЛЬЗУЙТЕ ИХ, ЧТОБЫ ПРОИНСТРУКТИРОВАТЬ ДРУГИХ ЛИЦ, КОТОРЫЕ МОГУТ ПРИМЕНЯТЬ ДАННОЕ ИЗДЕЛИЕ. ПРИ ПЕРЕДАЧЕ ДАННОГО УСТРОЙСТВА ДРУГИМ ЛИЦАМ НЕОБХОДИМО ПЕРЕДАТЬ ИМ И НАСТОЯЩУЮ ИНСТРУКЦИЮ.</w:t>
      </w:r>
    </w:p>
    <w:p w14:paraId="7241F2DD" w14:textId="77777777" w:rsidR="006B190E" w:rsidRPr="007970B7" w:rsidRDefault="007970B7" w:rsidP="007970B7">
      <w:pPr>
        <w:tabs>
          <w:tab w:val="left" w:pos="426"/>
          <w:tab w:val="right" w:pos="5138"/>
        </w:tabs>
        <w:spacing w:before="120" w:after="120"/>
        <w:ind w:left="168" w:right="-165"/>
        <w:rPr>
          <w:rFonts w:ascii="Arial" w:hAnsi="Arial" w:cs="Arial"/>
          <w:b/>
          <w:color w:val="F2F2F2" w:themeColor="background1" w:themeShade="F2"/>
          <w:sz w:val="24"/>
          <w:szCs w:val="24"/>
          <w:highlight w:val="black"/>
        </w:rPr>
      </w:pPr>
      <w:r>
        <w:rPr>
          <w:rFonts w:ascii="Arial" w:hAnsi="Arial" w:cs="Arial"/>
          <w:b/>
          <w:color w:val="F2F2F2" w:themeColor="background1" w:themeShade="F2"/>
          <w:sz w:val="24"/>
          <w:szCs w:val="24"/>
          <w:highlight w:val="black"/>
        </w:rPr>
        <w:br w:type="column"/>
      </w:r>
      <w:r w:rsidR="00A30E48" w:rsidRPr="007970B7">
        <w:rPr>
          <w:rFonts w:ascii="Arial" w:hAnsi="Arial" w:cs="Arial"/>
          <w:b/>
          <w:color w:val="F2F2F2" w:themeColor="background1" w:themeShade="F2"/>
          <w:sz w:val="24"/>
          <w:szCs w:val="24"/>
          <w:highlight w:val="black"/>
        </w:rPr>
        <w:t>СИМВОЛЫ</w:t>
      </w:r>
      <w:r w:rsidR="006B190E" w:rsidRPr="007970B7">
        <w:rPr>
          <w:rFonts w:ascii="Arial" w:hAnsi="Arial" w:cs="Arial"/>
          <w:b/>
          <w:color w:val="F2F2F2" w:themeColor="background1" w:themeShade="F2"/>
          <w:sz w:val="24"/>
          <w:szCs w:val="24"/>
          <w:highlight w:val="black"/>
        </w:rPr>
        <w:tab/>
      </w:r>
    </w:p>
    <w:p w14:paraId="670F0A95" w14:textId="77777777" w:rsidR="006B190E" w:rsidRPr="007970B7" w:rsidRDefault="00A30E48" w:rsidP="007970B7">
      <w:pPr>
        <w:tabs>
          <w:tab w:val="left" w:pos="426"/>
        </w:tabs>
        <w:spacing w:before="120" w:after="120"/>
        <w:ind w:left="168" w:right="-165"/>
        <w:jc w:val="both"/>
        <w:rPr>
          <w:rFonts w:ascii="Arial" w:hAnsi="Arial" w:cs="Arial"/>
          <w:sz w:val="24"/>
          <w:szCs w:val="24"/>
        </w:rPr>
      </w:pPr>
      <w:r w:rsidRPr="007970B7">
        <w:rPr>
          <w:rFonts w:ascii="Arial" w:hAnsi="Arial" w:cs="Arial"/>
          <w:sz w:val="24"/>
          <w:szCs w:val="24"/>
        </w:rPr>
        <w:t>На данном устройстве могут быть размещены некоторые из следующих символов. Необходимо ознакомиться с ними и узнать их значение. Эта информация повысит качество вашей работы с устройством и сделает ее более</w:t>
      </w:r>
      <w:r w:rsidR="004033E7" w:rsidRPr="007970B7">
        <w:rPr>
          <w:rFonts w:ascii="Arial" w:hAnsi="Arial" w:cs="Arial"/>
          <w:sz w:val="24"/>
          <w:szCs w:val="24"/>
        </w:rPr>
        <w:t xml:space="preserve"> безопасной.</w:t>
      </w:r>
    </w:p>
    <w:tbl>
      <w:tblPr>
        <w:tblStyle w:val="TableNormal"/>
        <w:tblW w:w="4819" w:type="dxa"/>
        <w:tblInd w:w="15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108"/>
        <w:gridCol w:w="3711"/>
      </w:tblGrid>
      <w:tr w:rsidR="00A30E48" w:rsidRPr="007970B7" w14:paraId="3DC03D9C" w14:textId="77777777" w:rsidTr="004033E7">
        <w:trPr>
          <w:trHeight w:val="199"/>
        </w:trPr>
        <w:tc>
          <w:tcPr>
            <w:tcW w:w="1108" w:type="dxa"/>
            <w:vAlign w:val="center"/>
          </w:tcPr>
          <w:p w14:paraId="4715F189" w14:textId="77777777" w:rsidR="00A30E48" w:rsidRPr="007970B7" w:rsidRDefault="00A30E48" w:rsidP="004033E7">
            <w:pPr>
              <w:pStyle w:val="TableParagraph"/>
              <w:spacing w:before="21" w:line="158" w:lineRule="exact"/>
              <w:ind w:left="15"/>
              <w:jc w:val="center"/>
              <w:rPr>
                <w:rFonts w:ascii="Arial" w:hAnsi="Arial" w:cs="Arial"/>
                <w:b/>
                <w:sz w:val="18"/>
                <w:szCs w:val="18"/>
              </w:rPr>
            </w:pPr>
            <w:r w:rsidRPr="007970B7">
              <w:rPr>
                <w:rFonts w:ascii="Arial" w:hAnsi="Arial" w:cs="Arial"/>
                <w:b/>
                <w:color w:val="231F20"/>
                <w:sz w:val="18"/>
                <w:szCs w:val="18"/>
              </w:rPr>
              <w:t>СИМВОЛ</w:t>
            </w:r>
          </w:p>
        </w:tc>
        <w:tc>
          <w:tcPr>
            <w:tcW w:w="3711" w:type="dxa"/>
          </w:tcPr>
          <w:p w14:paraId="2FDFF4D4" w14:textId="77777777" w:rsidR="00A30E48" w:rsidRPr="007970B7" w:rsidRDefault="00A30E48" w:rsidP="004033E7">
            <w:pPr>
              <w:pStyle w:val="TableParagraph"/>
              <w:spacing w:before="21" w:line="158" w:lineRule="exact"/>
              <w:ind w:left="15"/>
              <w:jc w:val="center"/>
              <w:rPr>
                <w:rFonts w:ascii="Arial" w:hAnsi="Arial" w:cs="Arial"/>
                <w:b/>
                <w:sz w:val="18"/>
                <w:szCs w:val="18"/>
              </w:rPr>
            </w:pPr>
            <w:r w:rsidRPr="007970B7">
              <w:rPr>
                <w:rFonts w:ascii="Arial" w:hAnsi="Arial" w:cs="Arial"/>
                <w:b/>
                <w:color w:val="231F20"/>
                <w:sz w:val="18"/>
                <w:szCs w:val="18"/>
              </w:rPr>
              <w:t>НАЗНАЧЕНИЕ / ОБЪЯСНЕНИЕ</w:t>
            </w:r>
          </w:p>
        </w:tc>
      </w:tr>
      <w:tr w:rsidR="00A30E48" w:rsidRPr="007970B7" w14:paraId="36CCB3AF" w14:textId="77777777" w:rsidTr="004033E7">
        <w:trPr>
          <w:trHeight w:val="196"/>
        </w:trPr>
        <w:tc>
          <w:tcPr>
            <w:tcW w:w="1108" w:type="dxa"/>
            <w:vAlign w:val="center"/>
          </w:tcPr>
          <w:p w14:paraId="13086649" w14:textId="77777777" w:rsidR="00A30E48" w:rsidRPr="007970B7" w:rsidRDefault="00A30E48" w:rsidP="00A30E48">
            <w:pPr>
              <w:pStyle w:val="TableParagraph"/>
              <w:spacing w:before="18" w:line="159" w:lineRule="exact"/>
              <w:ind w:left="15"/>
              <w:jc w:val="center"/>
              <w:rPr>
                <w:rFonts w:ascii="Arial" w:hAnsi="Arial" w:cs="Arial"/>
                <w:b/>
                <w:sz w:val="18"/>
                <w:szCs w:val="18"/>
              </w:rPr>
            </w:pPr>
            <w:r w:rsidRPr="007970B7">
              <w:rPr>
                <w:rFonts w:ascii="Arial" w:hAnsi="Arial" w:cs="Arial"/>
                <w:b/>
                <w:color w:val="231F20"/>
                <w:sz w:val="18"/>
                <w:szCs w:val="18"/>
              </w:rPr>
              <w:t>В</w:t>
            </w:r>
          </w:p>
        </w:tc>
        <w:tc>
          <w:tcPr>
            <w:tcW w:w="3711" w:type="dxa"/>
          </w:tcPr>
          <w:p w14:paraId="4448C57A" w14:textId="77777777" w:rsidR="00A30E48" w:rsidRPr="007970B7" w:rsidRDefault="00A30E48" w:rsidP="00A30E48">
            <w:pPr>
              <w:pStyle w:val="TableParagraph"/>
              <w:spacing w:before="18" w:line="159" w:lineRule="exact"/>
              <w:ind w:left="15"/>
              <w:rPr>
                <w:rFonts w:ascii="Arial" w:hAnsi="Arial" w:cs="Arial"/>
                <w:sz w:val="18"/>
                <w:szCs w:val="18"/>
              </w:rPr>
            </w:pPr>
            <w:r w:rsidRPr="007970B7">
              <w:rPr>
                <w:rFonts w:ascii="Arial" w:hAnsi="Arial" w:cs="Arial"/>
                <w:color w:val="231F20"/>
                <w:sz w:val="18"/>
                <w:szCs w:val="18"/>
              </w:rPr>
              <w:t>Напряжение</w:t>
            </w:r>
          </w:p>
        </w:tc>
      </w:tr>
      <w:tr w:rsidR="00A30E48" w:rsidRPr="007970B7" w14:paraId="0205F4D3" w14:textId="77777777" w:rsidTr="004033E7">
        <w:trPr>
          <w:trHeight w:val="250"/>
        </w:trPr>
        <w:tc>
          <w:tcPr>
            <w:tcW w:w="1108" w:type="dxa"/>
            <w:vAlign w:val="center"/>
          </w:tcPr>
          <w:p w14:paraId="66161CA9" w14:textId="77777777" w:rsidR="00A30E48" w:rsidRPr="007970B7" w:rsidRDefault="00A30E48" w:rsidP="00A30E48">
            <w:pPr>
              <w:pStyle w:val="TableParagraph"/>
              <w:spacing w:before="55"/>
              <w:ind w:left="15"/>
              <w:jc w:val="center"/>
              <w:rPr>
                <w:rFonts w:ascii="Arial" w:hAnsi="Arial" w:cs="Arial"/>
                <w:b/>
                <w:sz w:val="18"/>
                <w:szCs w:val="18"/>
              </w:rPr>
            </w:pPr>
            <w:r w:rsidRPr="007970B7">
              <w:rPr>
                <w:rFonts w:ascii="Arial" w:hAnsi="Arial" w:cs="Arial"/>
                <w:b/>
                <w:color w:val="231F20"/>
                <w:sz w:val="18"/>
                <w:szCs w:val="18"/>
              </w:rPr>
              <w:t>Вт</w:t>
            </w:r>
          </w:p>
        </w:tc>
        <w:tc>
          <w:tcPr>
            <w:tcW w:w="3711" w:type="dxa"/>
          </w:tcPr>
          <w:p w14:paraId="7956624C" w14:textId="77777777" w:rsidR="00A30E48" w:rsidRPr="007970B7" w:rsidRDefault="00A30E48" w:rsidP="00A30E48">
            <w:pPr>
              <w:pStyle w:val="TableParagraph"/>
              <w:spacing w:before="55"/>
              <w:ind w:left="15"/>
              <w:rPr>
                <w:rFonts w:ascii="Arial" w:hAnsi="Arial" w:cs="Arial"/>
                <w:sz w:val="18"/>
                <w:szCs w:val="18"/>
              </w:rPr>
            </w:pPr>
            <w:r w:rsidRPr="007970B7">
              <w:rPr>
                <w:rFonts w:ascii="Arial" w:hAnsi="Arial" w:cs="Arial"/>
                <w:color w:val="231F20"/>
                <w:sz w:val="18"/>
                <w:szCs w:val="18"/>
              </w:rPr>
              <w:t>Ватт-Мощность</w:t>
            </w:r>
          </w:p>
        </w:tc>
      </w:tr>
      <w:tr w:rsidR="00A30E48" w:rsidRPr="007970B7" w14:paraId="63869939" w14:textId="77777777" w:rsidTr="004033E7">
        <w:trPr>
          <w:trHeight w:val="239"/>
        </w:trPr>
        <w:tc>
          <w:tcPr>
            <w:tcW w:w="1108" w:type="dxa"/>
            <w:vAlign w:val="center"/>
          </w:tcPr>
          <w:p w14:paraId="398DF5D4" w14:textId="77777777" w:rsidR="00A30E48" w:rsidRPr="007970B7" w:rsidRDefault="00A30E48" w:rsidP="00A30E48">
            <w:pPr>
              <w:pStyle w:val="TableParagraph"/>
              <w:tabs>
                <w:tab w:val="left" w:pos="355"/>
              </w:tabs>
              <w:spacing w:before="55"/>
              <w:ind w:left="15"/>
              <w:jc w:val="center"/>
              <w:rPr>
                <w:rFonts w:ascii="Arial" w:hAnsi="Arial" w:cs="Arial"/>
                <w:sz w:val="18"/>
                <w:szCs w:val="18"/>
              </w:rPr>
            </w:pPr>
            <w:r w:rsidRPr="007970B7">
              <w:rPr>
                <w:noProof/>
                <w:lang w:val="en-US" w:eastAsia="ru-RU" w:bidi="ar-SA"/>
              </w:rPr>
              <w:drawing>
                <wp:inline distT="0" distB="0" distL="0" distR="0" wp14:anchorId="392C4D8D" wp14:editId="73A7E479">
                  <wp:extent cx="370936" cy="149146"/>
                  <wp:effectExtent l="0" t="0" r="0"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72633" cy="149828"/>
                          </a:xfrm>
                          <a:prstGeom prst="rect">
                            <a:avLst/>
                          </a:prstGeom>
                        </pic:spPr>
                      </pic:pic>
                    </a:graphicData>
                  </a:graphic>
                </wp:inline>
              </w:drawing>
            </w:r>
          </w:p>
        </w:tc>
        <w:tc>
          <w:tcPr>
            <w:tcW w:w="3711" w:type="dxa"/>
          </w:tcPr>
          <w:p w14:paraId="161CA22F" w14:textId="77777777" w:rsidR="00A30E48" w:rsidRPr="007970B7" w:rsidRDefault="00A30E48" w:rsidP="00A30E48">
            <w:pPr>
              <w:pStyle w:val="TableParagraph"/>
              <w:spacing w:before="55"/>
              <w:ind w:left="15"/>
              <w:rPr>
                <w:rFonts w:ascii="Arial" w:hAnsi="Arial" w:cs="Arial"/>
                <w:sz w:val="18"/>
                <w:szCs w:val="18"/>
              </w:rPr>
            </w:pPr>
            <w:r w:rsidRPr="007970B7">
              <w:rPr>
                <w:rFonts w:ascii="Arial" w:hAnsi="Arial" w:cs="Arial"/>
                <w:color w:val="231F20"/>
                <w:sz w:val="18"/>
                <w:szCs w:val="18"/>
              </w:rPr>
              <w:t>Постоянный ток - Тип или характеристики тока.</w:t>
            </w:r>
          </w:p>
        </w:tc>
      </w:tr>
      <w:tr w:rsidR="00A30E48" w:rsidRPr="007970B7" w14:paraId="64E2302D" w14:textId="77777777" w:rsidTr="004033E7">
        <w:trPr>
          <w:trHeight w:val="431"/>
        </w:trPr>
        <w:tc>
          <w:tcPr>
            <w:tcW w:w="1108" w:type="dxa"/>
            <w:vAlign w:val="center"/>
          </w:tcPr>
          <w:p w14:paraId="3DB109BB" w14:textId="77777777" w:rsidR="00A30E48" w:rsidRPr="007970B7" w:rsidRDefault="00A30E48" w:rsidP="00A30E48">
            <w:pPr>
              <w:pStyle w:val="TableParagraph"/>
              <w:ind w:left="15"/>
              <w:jc w:val="center"/>
              <w:rPr>
                <w:rFonts w:ascii="Arial" w:hAnsi="Arial" w:cs="Arial"/>
                <w:sz w:val="18"/>
                <w:szCs w:val="18"/>
              </w:rPr>
            </w:pPr>
            <w:r w:rsidRPr="007970B7">
              <w:rPr>
                <w:rFonts w:ascii="Arial" w:hAnsi="Arial" w:cs="Arial"/>
                <w:noProof/>
                <w:sz w:val="18"/>
                <w:szCs w:val="18"/>
                <w:lang w:val="en-US" w:eastAsia="ru-RU" w:bidi="ar-SA"/>
              </w:rPr>
              <w:drawing>
                <wp:inline distT="0" distB="0" distL="0" distR="0" wp14:anchorId="0AF4F663" wp14:editId="729CF453">
                  <wp:extent cx="276447" cy="276432"/>
                  <wp:effectExtent l="0" t="0" r="9525" b="0"/>
                  <wp:docPr id="8"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4.png"/>
                          <pic:cNvPicPr/>
                        </pic:nvPicPr>
                        <pic:blipFill>
                          <a:blip r:embed="rId15" cstate="print"/>
                          <a:stretch>
                            <a:fillRect/>
                          </a:stretch>
                        </pic:blipFill>
                        <pic:spPr>
                          <a:xfrm>
                            <a:off x="0" y="0"/>
                            <a:ext cx="274583" cy="274568"/>
                          </a:xfrm>
                          <a:prstGeom prst="rect">
                            <a:avLst/>
                          </a:prstGeom>
                        </pic:spPr>
                      </pic:pic>
                    </a:graphicData>
                  </a:graphic>
                </wp:inline>
              </w:drawing>
            </w:r>
          </w:p>
        </w:tc>
        <w:tc>
          <w:tcPr>
            <w:tcW w:w="3711" w:type="dxa"/>
          </w:tcPr>
          <w:p w14:paraId="4BCF2599" w14:textId="77777777" w:rsidR="00A30E48" w:rsidRPr="007970B7" w:rsidRDefault="00A30E48" w:rsidP="00A30E48">
            <w:pPr>
              <w:pStyle w:val="TableParagraph"/>
              <w:spacing w:before="122"/>
              <w:ind w:left="15"/>
              <w:rPr>
                <w:rFonts w:ascii="Arial" w:hAnsi="Arial" w:cs="Arial"/>
                <w:sz w:val="18"/>
                <w:szCs w:val="18"/>
              </w:rPr>
            </w:pPr>
            <w:r w:rsidRPr="007970B7">
              <w:rPr>
                <w:rFonts w:ascii="Arial" w:hAnsi="Arial" w:cs="Arial"/>
                <w:color w:val="231F20"/>
                <w:sz w:val="18"/>
                <w:szCs w:val="18"/>
              </w:rPr>
              <w:t>ОПАСНОСТЬ! Берегитесь отскока пилы.</w:t>
            </w:r>
          </w:p>
        </w:tc>
      </w:tr>
      <w:tr w:rsidR="00A30E48" w:rsidRPr="007970B7" w14:paraId="0C1B4849" w14:textId="77777777" w:rsidTr="004033E7">
        <w:trPr>
          <w:trHeight w:val="378"/>
        </w:trPr>
        <w:tc>
          <w:tcPr>
            <w:tcW w:w="1108" w:type="dxa"/>
            <w:vAlign w:val="center"/>
          </w:tcPr>
          <w:p w14:paraId="545F2722" w14:textId="77777777" w:rsidR="00A30E48" w:rsidRPr="007970B7" w:rsidRDefault="00A30E48" w:rsidP="00A30E48">
            <w:pPr>
              <w:pStyle w:val="TableParagraph"/>
              <w:ind w:left="15"/>
              <w:jc w:val="center"/>
              <w:rPr>
                <w:rFonts w:ascii="Arial" w:hAnsi="Arial" w:cs="Arial"/>
                <w:sz w:val="18"/>
                <w:szCs w:val="18"/>
              </w:rPr>
            </w:pPr>
          </w:p>
          <w:p w14:paraId="616D15B2" w14:textId="77777777" w:rsidR="00A30E48" w:rsidRPr="007970B7" w:rsidRDefault="00A30E48" w:rsidP="00A30E48">
            <w:pPr>
              <w:pStyle w:val="TableParagraph"/>
              <w:ind w:left="15"/>
              <w:jc w:val="center"/>
              <w:rPr>
                <w:rFonts w:ascii="Arial" w:hAnsi="Arial" w:cs="Arial"/>
                <w:sz w:val="18"/>
                <w:szCs w:val="18"/>
              </w:rPr>
            </w:pPr>
            <w:r w:rsidRPr="007970B7">
              <w:rPr>
                <w:rFonts w:ascii="Arial" w:hAnsi="Arial" w:cs="Arial"/>
                <w:noProof/>
                <w:sz w:val="18"/>
                <w:szCs w:val="18"/>
                <w:lang w:val="en-US" w:eastAsia="ru-RU" w:bidi="ar-SA"/>
              </w:rPr>
              <w:drawing>
                <wp:inline distT="0" distB="0" distL="0" distR="0" wp14:anchorId="0A56157B" wp14:editId="2382D6F1">
                  <wp:extent cx="272290" cy="242722"/>
                  <wp:effectExtent l="0" t="0" r="0" b="5080"/>
                  <wp:docPr id="41"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5.png"/>
                          <pic:cNvPicPr/>
                        </pic:nvPicPr>
                        <pic:blipFill>
                          <a:blip r:embed="rId16" cstate="print"/>
                          <a:stretch>
                            <a:fillRect/>
                          </a:stretch>
                        </pic:blipFill>
                        <pic:spPr>
                          <a:xfrm>
                            <a:off x="0" y="0"/>
                            <a:ext cx="273642" cy="243927"/>
                          </a:xfrm>
                          <a:prstGeom prst="rect">
                            <a:avLst/>
                          </a:prstGeom>
                        </pic:spPr>
                      </pic:pic>
                    </a:graphicData>
                  </a:graphic>
                </wp:inline>
              </w:drawing>
            </w:r>
          </w:p>
        </w:tc>
        <w:tc>
          <w:tcPr>
            <w:tcW w:w="3711" w:type="dxa"/>
          </w:tcPr>
          <w:p w14:paraId="30E63F68" w14:textId="77777777" w:rsidR="00A30E48" w:rsidRPr="007970B7" w:rsidRDefault="00A30E48" w:rsidP="00A30E48">
            <w:pPr>
              <w:pStyle w:val="TableParagraph"/>
              <w:spacing w:before="99"/>
              <w:ind w:left="15"/>
              <w:rPr>
                <w:rFonts w:ascii="Arial" w:hAnsi="Arial" w:cs="Arial"/>
                <w:sz w:val="18"/>
                <w:szCs w:val="18"/>
              </w:rPr>
            </w:pPr>
            <w:r w:rsidRPr="007970B7">
              <w:rPr>
                <w:rFonts w:ascii="Arial" w:hAnsi="Arial" w:cs="Arial"/>
                <w:color w:val="231F20"/>
                <w:sz w:val="18"/>
                <w:szCs w:val="18"/>
              </w:rPr>
              <w:t>Предупреждения, которые влияют на вашу безопасность.</w:t>
            </w:r>
          </w:p>
        </w:tc>
      </w:tr>
      <w:tr w:rsidR="00A30E48" w:rsidRPr="007970B7" w14:paraId="2346251E" w14:textId="77777777" w:rsidTr="004033E7">
        <w:trPr>
          <w:trHeight w:val="478"/>
        </w:trPr>
        <w:tc>
          <w:tcPr>
            <w:tcW w:w="1108" w:type="dxa"/>
            <w:vAlign w:val="center"/>
          </w:tcPr>
          <w:p w14:paraId="0DB0C149" w14:textId="77777777" w:rsidR="00A30E48" w:rsidRPr="007970B7" w:rsidRDefault="00A30E48" w:rsidP="00A30E48">
            <w:pPr>
              <w:pStyle w:val="TableParagraph"/>
              <w:spacing w:before="4"/>
              <w:ind w:left="15"/>
              <w:jc w:val="center"/>
              <w:rPr>
                <w:rFonts w:ascii="Arial" w:hAnsi="Arial" w:cs="Arial"/>
                <w:sz w:val="18"/>
                <w:szCs w:val="18"/>
              </w:rPr>
            </w:pPr>
          </w:p>
          <w:p w14:paraId="50F3B9CD" w14:textId="77777777" w:rsidR="00A30E48" w:rsidRPr="007970B7" w:rsidRDefault="00A30E48" w:rsidP="00A30E48">
            <w:pPr>
              <w:pStyle w:val="TableParagraph"/>
              <w:ind w:left="15"/>
              <w:jc w:val="center"/>
              <w:rPr>
                <w:rFonts w:ascii="Arial" w:hAnsi="Arial" w:cs="Arial"/>
                <w:sz w:val="18"/>
                <w:szCs w:val="18"/>
              </w:rPr>
            </w:pPr>
            <w:r w:rsidRPr="007970B7">
              <w:rPr>
                <w:rFonts w:ascii="Arial" w:hAnsi="Arial" w:cs="Arial"/>
                <w:noProof/>
                <w:sz w:val="18"/>
                <w:szCs w:val="18"/>
                <w:lang w:val="en-US" w:eastAsia="ru-RU" w:bidi="ar-SA"/>
              </w:rPr>
              <w:drawing>
                <wp:inline distT="0" distB="0" distL="0" distR="0" wp14:anchorId="6D7CAB6C" wp14:editId="62C94033">
                  <wp:extent cx="308361" cy="308284"/>
                  <wp:effectExtent l="0" t="0" r="0" b="0"/>
                  <wp:docPr id="43"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56.png"/>
                          <pic:cNvPicPr/>
                        </pic:nvPicPr>
                        <pic:blipFill>
                          <a:blip r:embed="rId17" cstate="print"/>
                          <a:stretch>
                            <a:fillRect/>
                          </a:stretch>
                        </pic:blipFill>
                        <pic:spPr>
                          <a:xfrm>
                            <a:off x="0" y="0"/>
                            <a:ext cx="312349" cy="312271"/>
                          </a:xfrm>
                          <a:prstGeom prst="rect">
                            <a:avLst/>
                          </a:prstGeom>
                        </pic:spPr>
                      </pic:pic>
                    </a:graphicData>
                  </a:graphic>
                </wp:inline>
              </w:drawing>
            </w:r>
          </w:p>
        </w:tc>
        <w:tc>
          <w:tcPr>
            <w:tcW w:w="3711" w:type="dxa"/>
          </w:tcPr>
          <w:p w14:paraId="312BD4BA" w14:textId="77777777" w:rsidR="00A30E48" w:rsidRPr="007970B7" w:rsidRDefault="00A30E48" w:rsidP="00A30E48">
            <w:pPr>
              <w:pStyle w:val="TableParagraph"/>
              <w:spacing w:before="6"/>
              <w:ind w:left="15"/>
              <w:rPr>
                <w:rFonts w:ascii="Arial" w:hAnsi="Arial" w:cs="Arial"/>
                <w:sz w:val="18"/>
                <w:szCs w:val="18"/>
              </w:rPr>
            </w:pPr>
          </w:p>
          <w:p w14:paraId="798CA295" w14:textId="77777777" w:rsidR="00A30E48" w:rsidRPr="007970B7" w:rsidRDefault="00A30E48" w:rsidP="00A30E48">
            <w:pPr>
              <w:pStyle w:val="TableParagraph"/>
              <w:ind w:left="15"/>
              <w:rPr>
                <w:rFonts w:ascii="Arial" w:hAnsi="Arial" w:cs="Arial"/>
                <w:sz w:val="18"/>
                <w:szCs w:val="18"/>
              </w:rPr>
            </w:pPr>
            <w:r w:rsidRPr="007970B7">
              <w:rPr>
                <w:rFonts w:ascii="Arial" w:hAnsi="Arial" w:cs="Arial"/>
                <w:color w:val="231F20"/>
                <w:sz w:val="18"/>
                <w:szCs w:val="18"/>
              </w:rPr>
              <w:t>Прочтите инструкции данного руководства, и следуйте всем предупреждениям и инструкциям по безопасности.</w:t>
            </w:r>
          </w:p>
        </w:tc>
      </w:tr>
      <w:tr w:rsidR="00A30E48" w:rsidRPr="007970B7" w14:paraId="671CDAB4" w14:textId="77777777" w:rsidTr="004033E7">
        <w:trPr>
          <w:trHeight w:val="558"/>
        </w:trPr>
        <w:tc>
          <w:tcPr>
            <w:tcW w:w="1108" w:type="dxa"/>
            <w:vAlign w:val="center"/>
          </w:tcPr>
          <w:p w14:paraId="550AB475" w14:textId="77777777" w:rsidR="00A30E48" w:rsidRPr="007970B7" w:rsidRDefault="00374EE1" w:rsidP="00A30E48">
            <w:pPr>
              <w:pStyle w:val="TableParagraph"/>
              <w:ind w:left="15"/>
              <w:jc w:val="center"/>
              <w:rPr>
                <w:rFonts w:ascii="Arial" w:hAnsi="Arial" w:cs="Arial"/>
                <w:sz w:val="18"/>
                <w:szCs w:val="18"/>
              </w:rPr>
            </w:pPr>
            <w:r>
              <w:rPr>
                <w:rFonts w:ascii="Arial" w:hAnsi="Arial" w:cs="Arial"/>
                <w:noProof/>
                <w:sz w:val="24"/>
                <w:szCs w:val="24"/>
                <w:lang w:val="en-US" w:eastAsia="ru-RU" w:bidi="ar-SA"/>
              </w:rPr>
              <mc:AlternateContent>
                <mc:Choice Requires="wpg">
                  <w:drawing>
                    <wp:inline distT="0" distB="0" distL="0" distR="0" wp14:anchorId="5DB0C901" wp14:editId="621C1B74">
                      <wp:extent cx="529590" cy="259715"/>
                      <wp:effectExtent l="0" t="0" r="3810" b="0"/>
                      <wp:docPr id="44" name="Группа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590" cy="259715"/>
                                <a:chOff x="2421" y="2826"/>
                                <a:chExt cx="834" cy="409"/>
                              </a:xfrm>
                            </wpg:grpSpPr>
                            <wps:wsp>
                              <wps:cNvPr id="46" name="Freeform 14"/>
                              <wps:cNvSpPr>
                                <a:spLocks/>
                              </wps:cNvSpPr>
                              <wps:spPr bwMode="auto">
                                <a:xfrm>
                                  <a:off x="2846" y="2826"/>
                                  <a:ext cx="409" cy="409"/>
                                </a:xfrm>
                                <a:custGeom>
                                  <a:avLst/>
                                  <a:gdLst>
                                    <a:gd name="T0" fmla="+- 0 3050 2846"/>
                                    <a:gd name="T1" fmla="*/ T0 w 409"/>
                                    <a:gd name="T2" fmla="+- 0 2827 2827"/>
                                    <a:gd name="T3" fmla="*/ 2827 h 409"/>
                                    <a:gd name="T4" fmla="+- 0 2971 2846"/>
                                    <a:gd name="T5" fmla="*/ T4 w 409"/>
                                    <a:gd name="T6" fmla="+- 0 2843 2827"/>
                                    <a:gd name="T7" fmla="*/ 2843 h 409"/>
                                    <a:gd name="T8" fmla="+- 0 2906 2846"/>
                                    <a:gd name="T9" fmla="*/ T8 w 409"/>
                                    <a:gd name="T10" fmla="+- 0 2886 2827"/>
                                    <a:gd name="T11" fmla="*/ 2886 h 409"/>
                                    <a:gd name="T12" fmla="+- 0 2862 2846"/>
                                    <a:gd name="T13" fmla="*/ T12 w 409"/>
                                    <a:gd name="T14" fmla="+- 0 2951 2827"/>
                                    <a:gd name="T15" fmla="*/ 2951 h 409"/>
                                    <a:gd name="T16" fmla="+- 0 2846 2846"/>
                                    <a:gd name="T17" fmla="*/ T16 w 409"/>
                                    <a:gd name="T18" fmla="+- 0 3031 2827"/>
                                    <a:gd name="T19" fmla="*/ 3031 h 409"/>
                                    <a:gd name="T20" fmla="+- 0 2862 2846"/>
                                    <a:gd name="T21" fmla="*/ T20 w 409"/>
                                    <a:gd name="T22" fmla="+- 0 3110 2827"/>
                                    <a:gd name="T23" fmla="*/ 3110 h 409"/>
                                    <a:gd name="T24" fmla="+- 0 2906 2846"/>
                                    <a:gd name="T25" fmla="*/ T24 w 409"/>
                                    <a:gd name="T26" fmla="+- 0 3175 2827"/>
                                    <a:gd name="T27" fmla="*/ 3175 h 409"/>
                                    <a:gd name="T28" fmla="+- 0 2971 2846"/>
                                    <a:gd name="T29" fmla="*/ T28 w 409"/>
                                    <a:gd name="T30" fmla="+- 0 3219 2827"/>
                                    <a:gd name="T31" fmla="*/ 3219 h 409"/>
                                    <a:gd name="T32" fmla="+- 0 3050 2846"/>
                                    <a:gd name="T33" fmla="*/ T32 w 409"/>
                                    <a:gd name="T34" fmla="+- 0 3235 2827"/>
                                    <a:gd name="T35" fmla="*/ 3235 h 409"/>
                                    <a:gd name="T36" fmla="+- 0 3130 2846"/>
                                    <a:gd name="T37" fmla="*/ T36 w 409"/>
                                    <a:gd name="T38" fmla="+- 0 3219 2827"/>
                                    <a:gd name="T39" fmla="*/ 3219 h 409"/>
                                    <a:gd name="T40" fmla="+- 0 3195 2846"/>
                                    <a:gd name="T41" fmla="*/ T40 w 409"/>
                                    <a:gd name="T42" fmla="+- 0 3175 2827"/>
                                    <a:gd name="T43" fmla="*/ 3175 h 409"/>
                                    <a:gd name="T44" fmla="+- 0 3238 2846"/>
                                    <a:gd name="T45" fmla="*/ T44 w 409"/>
                                    <a:gd name="T46" fmla="+- 0 3110 2827"/>
                                    <a:gd name="T47" fmla="*/ 3110 h 409"/>
                                    <a:gd name="T48" fmla="+- 0 3254 2846"/>
                                    <a:gd name="T49" fmla="*/ T48 w 409"/>
                                    <a:gd name="T50" fmla="+- 0 3031 2827"/>
                                    <a:gd name="T51" fmla="*/ 3031 h 409"/>
                                    <a:gd name="T52" fmla="+- 0 3238 2846"/>
                                    <a:gd name="T53" fmla="*/ T52 w 409"/>
                                    <a:gd name="T54" fmla="+- 0 2951 2827"/>
                                    <a:gd name="T55" fmla="*/ 2951 h 409"/>
                                    <a:gd name="T56" fmla="+- 0 3195 2846"/>
                                    <a:gd name="T57" fmla="*/ T56 w 409"/>
                                    <a:gd name="T58" fmla="+- 0 2886 2827"/>
                                    <a:gd name="T59" fmla="*/ 2886 h 409"/>
                                    <a:gd name="T60" fmla="+- 0 3130 2846"/>
                                    <a:gd name="T61" fmla="*/ T60 w 409"/>
                                    <a:gd name="T62" fmla="+- 0 2843 2827"/>
                                    <a:gd name="T63" fmla="*/ 2843 h 409"/>
                                    <a:gd name="T64" fmla="+- 0 3050 2846"/>
                                    <a:gd name="T65" fmla="*/ T64 w 409"/>
                                    <a:gd name="T66" fmla="+- 0 2827 2827"/>
                                    <a:gd name="T67" fmla="*/ 2827 h 4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09" h="409">
                                      <a:moveTo>
                                        <a:pt x="204" y="0"/>
                                      </a:moveTo>
                                      <a:lnTo>
                                        <a:pt x="125" y="16"/>
                                      </a:lnTo>
                                      <a:lnTo>
                                        <a:pt x="60" y="59"/>
                                      </a:lnTo>
                                      <a:lnTo>
                                        <a:pt x="16" y="124"/>
                                      </a:lnTo>
                                      <a:lnTo>
                                        <a:pt x="0" y="204"/>
                                      </a:lnTo>
                                      <a:lnTo>
                                        <a:pt x="16" y="283"/>
                                      </a:lnTo>
                                      <a:lnTo>
                                        <a:pt x="60" y="348"/>
                                      </a:lnTo>
                                      <a:lnTo>
                                        <a:pt x="125" y="392"/>
                                      </a:lnTo>
                                      <a:lnTo>
                                        <a:pt x="204" y="408"/>
                                      </a:lnTo>
                                      <a:lnTo>
                                        <a:pt x="284" y="392"/>
                                      </a:lnTo>
                                      <a:lnTo>
                                        <a:pt x="349" y="348"/>
                                      </a:lnTo>
                                      <a:lnTo>
                                        <a:pt x="392" y="283"/>
                                      </a:lnTo>
                                      <a:lnTo>
                                        <a:pt x="408" y="204"/>
                                      </a:lnTo>
                                      <a:lnTo>
                                        <a:pt x="392" y="124"/>
                                      </a:lnTo>
                                      <a:lnTo>
                                        <a:pt x="349" y="59"/>
                                      </a:lnTo>
                                      <a:lnTo>
                                        <a:pt x="284" y="16"/>
                                      </a:lnTo>
                                      <a:lnTo>
                                        <a:pt x="204" y="0"/>
                                      </a:lnTo>
                                      <a:close/>
                                    </a:path>
                                  </a:pathLst>
                                </a:custGeom>
                                <a:solidFill>
                                  <a:srgbClr val="07010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910" y="2866"/>
                                  <a:ext cx="284" cy="329"/>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49" name="Freeform 16"/>
                              <wps:cNvSpPr>
                                <a:spLocks/>
                              </wps:cNvSpPr>
                              <wps:spPr bwMode="auto">
                                <a:xfrm>
                                  <a:off x="2421" y="2826"/>
                                  <a:ext cx="409" cy="409"/>
                                </a:xfrm>
                                <a:custGeom>
                                  <a:avLst/>
                                  <a:gdLst>
                                    <a:gd name="T0" fmla="+- 0 2625 2421"/>
                                    <a:gd name="T1" fmla="*/ T0 w 409"/>
                                    <a:gd name="T2" fmla="+- 0 2826 2826"/>
                                    <a:gd name="T3" fmla="*/ 2826 h 409"/>
                                    <a:gd name="T4" fmla="+- 0 2546 2421"/>
                                    <a:gd name="T5" fmla="*/ T4 w 409"/>
                                    <a:gd name="T6" fmla="+- 0 2843 2826"/>
                                    <a:gd name="T7" fmla="*/ 2843 h 409"/>
                                    <a:gd name="T8" fmla="+- 0 2481 2421"/>
                                    <a:gd name="T9" fmla="*/ T8 w 409"/>
                                    <a:gd name="T10" fmla="+- 0 2886 2826"/>
                                    <a:gd name="T11" fmla="*/ 2886 h 409"/>
                                    <a:gd name="T12" fmla="+- 0 2437 2421"/>
                                    <a:gd name="T13" fmla="*/ T12 w 409"/>
                                    <a:gd name="T14" fmla="+- 0 2951 2826"/>
                                    <a:gd name="T15" fmla="*/ 2951 h 409"/>
                                    <a:gd name="T16" fmla="+- 0 2421 2421"/>
                                    <a:gd name="T17" fmla="*/ T16 w 409"/>
                                    <a:gd name="T18" fmla="+- 0 3031 2826"/>
                                    <a:gd name="T19" fmla="*/ 3031 h 409"/>
                                    <a:gd name="T20" fmla="+- 0 2437 2421"/>
                                    <a:gd name="T21" fmla="*/ T20 w 409"/>
                                    <a:gd name="T22" fmla="+- 0 3110 2826"/>
                                    <a:gd name="T23" fmla="*/ 3110 h 409"/>
                                    <a:gd name="T24" fmla="+- 0 2481 2421"/>
                                    <a:gd name="T25" fmla="*/ T24 w 409"/>
                                    <a:gd name="T26" fmla="+- 0 3175 2826"/>
                                    <a:gd name="T27" fmla="*/ 3175 h 409"/>
                                    <a:gd name="T28" fmla="+- 0 2546 2421"/>
                                    <a:gd name="T29" fmla="*/ T28 w 409"/>
                                    <a:gd name="T30" fmla="+- 0 3219 2826"/>
                                    <a:gd name="T31" fmla="*/ 3219 h 409"/>
                                    <a:gd name="T32" fmla="+- 0 2625 2421"/>
                                    <a:gd name="T33" fmla="*/ T32 w 409"/>
                                    <a:gd name="T34" fmla="+- 0 3235 2826"/>
                                    <a:gd name="T35" fmla="*/ 3235 h 409"/>
                                    <a:gd name="T36" fmla="+- 0 2704 2421"/>
                                    <a:gd name="T37" fmla="*/ T36 w 409"/>
                                    <a:gd name="T38" fmla="+- 0 3219 2826"/>
                                    <a:gd name="T39" fmla="*/ 3219 h 409"/>
                                    <a:gd name="T40" fmla="+- 0 2769 2421"/>
                                    <a:gd name="T41" fmla="*/ T40 w 409"/>
                                    <a:gd name="T42" fmla="+- 0 3175 2826"/>
                                    <a:gd name="T43" fmla="*/ 3175 h 409"/>
                                    <a:gd name="T44" fmla="+- 0 2813 2421"/>
                                    <a:gd name="T45" fmla="*/ T44 w 409"/>
                                    <a:gd name="T46" fmla="+- 0 3110 2826"/>
                                    <a:gd name="T47" fmla="*/ 3110 h 409"/>
                                    <a:gd name="T48" fmla="+- 0 2829 2421"/>
                                    <a:gd name="T49" fmla="*/ T48 w 409"/>
                                    <a:gd name="T50" fmla="+- 0 3031 2826"/>
                                    <a:gd name="T51" fmla="*/ 3031 h 409"/>
                                    <a:gd name="T52" fmla="+- 0 2813 2421"/>
                                    <a:gd name="T53" fmla="*/ T52 w 409"/>
                                    <a:gd name="T54" fmla="+- 0 2951 2826"/>
                                    <a:gd name="T55" fmla="*/ 2951 h 409"/>
                                    <a:gd name="T56" fmla="+- 0 2769 2421"/>
                                    <a:gd name="T57" fmla="*/ T56 w 409"/>
                                    <a:gd name="T58" fmla="+- 0 2886 2826"/>
                                    <a:gd name="T59" fmla="*/ 2886 h 409"/>
                                    <a:gd name="T60" fmla="+- 0 2704 2421"/>
                                    <a:gd name="T61" fmla="*/ T60 w 409"/>
                                    <a:gd name="T62" fmla="+- 0 2843 2826"/>
                                    <a:gd name="T63" fmla="*/ 2843 h 409"/>
                                    <a:gd name="T64" fmla="+- 0 2625 2421"/>
                                    <a:gd name="T65" fmla="*/ T64 w 409"/>
                                    <a:gd name="T66" fmla="+- 0 2826 2826"/>
                                    <a:gd name="T67" fmla="*/ 2826 h 4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09" h="409">
                                      <a:moveTo>
                                        <a:pt x="204" y="0"/>
                                      </a:moveTo>
                                      <a:lnTo>
                                        <a:pt x="125" y="17"/>
                                      </a:lnTo>
                                      <a:lnTo>
                                        <a:pt x="60" y="60"/>
                                      </a:lnTo>
                                      <a:lnTo>
                                        <a:pt x="16" y="125"/>
                                      </a:lnTo>
                                      <a:lnTo>
                                        <a:pt x="0" y="205"/>
                                      </a:lnTo>
                                      <a:lnTo>
                                        <a:pt x="16" y="284"/>
                                      </a:lnTo>
                                      <a:lnTo>
                                        <a:pt x="60" y="349"/>
                                      </a:lnTo>
                                      <a:lnTo>
                                        <a:pt x="125" y="393"/>
                                      </a:lnTo>
                                      <a:lnTo>
                                        <a:pt x="204" y="409"/>
                                      </a:lnTo>
                                      <a:lnTo>
                                        <a:pt x="283" y="393"/>
                                      </a:lnTo>
                                      <a:lnTo>
                                        <a:pt x="348" y="349"/>
                                      </a:lnTo>
                                      <a:lnTo>
                                        <a:pt x="392" y="284"/>
                                      </a:lnTo>
                                      <a:lnTo>
                                        <a:pt x="408" y="205"/>
                                      </a:lnTo>
                                      <a:lnTo>
                                        <a:pt x="392" y="125"/>
                                      </a:lnTo>
                                      <a:lnTo>
                                        <a:pt x="348" y="60"/>
                                      </a:lnTo>
                                      <a:lnTo>
                                        <a:pt x="283" y="17"/>
                                      </a:lnTo>
                                      <a:lnTo>
                                        <a:pt x="204" y="0"/>
                                      </a:lnTo>
                                      <a:close/>
                                    </a:path>
                                  </a:pathLst>
                                </a:custGeom>
                                <a:solidFill>
                                  <a:srgbClr val="07010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473" y="2869"/>
                                  <a:ext cx="306" cy="328"/>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g:wgp>
                        </a:graphicData>
                      </a:graphic>
                    </wp:inline>
                  </w:drawing>
                </mc:Choice>
                <mc:Fallback>
                  <w:pict>
                    <v:group w14:anchorId="20C7ABAA" id="Группа 44" o:spid="_x0000_s1026" style="width:41.7pt;height:20.45pt;mso-position-horizontal-relative:char;mso-position-vertical-relative:line" coordorigin="2421,2826" coordsize="834,4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">
                      <v:shape id="Freeform 14" o:spid="_x0000_s1027" style="position:absolute;left:2846;top:2826;width:409;height:409;visibility:visible;mso-wrap-style:square;v-text-anchor:top" coordsize="409,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" path="m204,l125,16,60,59,16,124,,204r16,79l60,348r65,44l204,408r80,-16l349,348r43,-65l408,204,392,124,349,59,284,16,204,xe" fillcolor="#070101" stroked="f">
                        <v:path arrowok="t" o:connecttype="custom" o:connectlocs="204,2827;125,2843;60,2886;16,2951;0,3031;16,3110;60,3175;125,3219;204,3235;284,3219;349,3175;392,3110;408,3031;392,2951;349,2886;284,2843;204,2827" o:connectangles="0,0,0,0,0,0,0,0,0,0,0,0,0,0,0,0,0"/>
                      </v:shape>
                      <v:shape id="Picture 15" o:spid="_x0000_s1028" type="#_x0000_t75" style="position:absolute;left:2910;top:2866;width:284;height: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">
                        <v:imagedata r:id="rId20" o:title=""/>
                      </v:shape>
                      <v:shape id="Freeform 16" o:spid="_x0000_s1029" style="position:absolute;left:2421;top:2826;width:409;height:409;visibility:visible;mso-wrap-style:square;v-text-anchor:top" coordsize="409,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" path="m204,l125,17,60,60,16,125,,205r16,79l60,349r65,44l204,409r79,-16l348,349r44,-65l408,205,392,125,348,60,283,17,204,xe" fillcolor="#070101" stroked="f">
                        <v:path arrowok="t" o:connecttype="custom" o:connectlocs="204,2826;125,2843;60,2886;16,2951;0,3031;16,3110;60,3175;125,3219;204,3235;283,3219;348,3175;392,3110;408,3031;392,2951;348,2886;283,2843;204,2826" o:connectangles="0,0,0,0,0,0,0,0,0,0,0,0,0,0,0,0,0"/>
                      </v:shape>
                      <v:shape id="Picture 17" o:spid="_x0000_s1030" type="#_x0000_t75" style="position:absolute;left:2473;top:2869;width:306;height: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">
                        <v:imagedata r:id="rId21" o:title=""/>
                      </v:shape>
                      <w10:anchorlock/>
                    </v:group>
                  </w:pict>
                </mc:Fallback>
              </mc:AlternateContent>
            </w:r>
          </w:p>
        </w:tc>
        <w:tc>
          <w:tcPr>
            <w:tcW w:w="3711" w:type="dxa"/>
          </w:tcPr>
          <w:p w14:paraId="16B9CE10" w14:textId="77777777" w:rsidR="00A30E48" w:rsidRPr="007970B7" w:rsidRDefault="00A30E48" w:rsidP="00A30E48">
            <w:pPr>
              <w:pStyle w:val="TableParagraph"/>
              <w:ind w:left="15"/>
              <w:rPr>
                <w:rFonts w:ascii="Arial" w:hAnsi="Arial" w:cs="Arial"/>
                <w:sz w:val="18"/>
                <w:szCs w:val="18"/>
              </w:rPr>
            </w:pPr>
          </w:p>
          <w:p w14:paraId="71230251" w14:textId="77777777" w:rsidR="00A30E48" w:rsidRPr="007970B7" w:rsidRDefault="00A30E48" w:rsidP="00A30E48">
            <w:pPr>
              <w:pStyle w:val="TableParagraph"/>
              <w:ind w:left="15"/>
              <w:rPr>
                <w:rFonts w:ascii="Arial" w:hAnsi="Arial" w:cs="Arial"/>
                <w:sz w:val="18"/>
                <w:szCs w:val="18"/>
              </w:rPr>
            </w:pPr>
            <w:r w:rsidRPr="007970B7">
              <w:rPr>
                <w:rFonts w:ascii="Arial" w:hAnsi="Arial" w:cs="Arial"/>
                <w:color w:val="231F20"/>
                <w:sz w:val="18"/>
                <w:szCs w:val="18"/>
              </w:rPr>
              <w:t>Надевайте средства защиты органов зрения и слуха при работе с данным устройством.</w:t>
            </w:r>
          </w:p>
        </w:tc>
      </w:tr>
      <w:tr w:rsidR="00A30E48" w:rsidRPr="007970B7" w14:paraId="063036C1" w14:textId="77777777" w:rsidTr="004033E7">
        <w:trPr>
          <w:trHeight w:val="463"/>
        </w:trPr>
        <w:tc>
          <w:tcPr>
            <w:tcW w:w="1108" w:type="dxa"/>
            <w:vAlign w:val="center"/>
          </w:tcPr>
          <w:p w14:paraId="58FF2034" w14:textId="77777777" w:rsidR="00A30E48" w:rsidRPr="007970B7" w:rsidRDefault="00A30E48" w:rsidP="00A30E48">
            <w:pPr>
              <w:pStyle w:val="TableParagraph"/>
              <w:ind w:left="15"/>
              <w:jc w:val="center"/>
              <w:rPr>
                <w:rFonts w:ascii="Arial" w:hAnsi="Arial" w:cs="Arial"/>
                <w:sz w:val="18"/>
                <w:szCs w:val="18"/>
              </w:rPr>
            </w:pPr>
            <w:r w:rsidRPr="007970B7">
              <w:rPr>
                <w:rFonts w:ascii="Arial" w:hAnsi="Arial" w:cs="Arial"/>
                <w:noProof/>
                <w:sz w:val="18"/>
                <w:szCs w:val="18"/>
                <w:lang w:val="en-US" w:eastAsia="ru-RU" w:bidi="ar-SA"/>
              </w:rPr>
              <w:drawing>
                <wp:inline distT="0" distB="0" distL="0" distR="0" wp14:anchorId="6B562726" wp14:editId="6328E03A">
                  <wp:extent cx="298137" cy="297711"/>
                  <wp:effectExtent l="0" t="0" r="6985" b="7620"/>
                  <wp:docPr id="45"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57.png"/>
                          <pic:cNvPicPr/>
                        </pic:nvPicPr>
                        <pic:blipFill>
                          <a:blip r:embed="rId22" cstate="print"/>
                          <a:stretch>
                            <a:fillRect/>
                          </a:stretch>
                        </pic:blipFill>
                        <pic:spPr>
                          <a:xfrm>
                            <a:off x="0" y="0"/>
                            <a:ext cx="291778" cy="291361"/>
                          </a:xfrm>
                          <a:prstGeom prst="rect">
                            <a:avLst/>
                          </a:prstGeom>
                        </pic:spPr>
                      </pic:pic>
                    </a:graphicData>
                  </a:graphic>
                </wp:inline>
              </w:drawing>
            </w:r>
          </w:p>
        </w:tc>
        <w:tc>
          <w:tcPr>
            <w:tcW w:w="3711" w:type="dxa"/>
          </w:tcPr>
          <w:p w14:paraId="4E834B8C" w14:textId="77777777" w:rsidR="00A30E48" w:rsidRPr="007970B7" w:rsidRDefault="00A30E48" w:rsidP="00A30E48">
            <w:pPr>
              <w:pStyle w:val="TableParagraph"/>
              <w:spacing w:before="4"/>
              <w:ind w:left="15"/>
              <w:rPr>
                <w:rFonts w:ascii="Arial" w:hAnsi="Arial" w:cs="Arial"/>
                <w:sz w:val="18"/>
                <w:szCs w:val="18"/>
              </w:rPr>
            </w:pPr>
          </w:p>
          <w:p w14:paraId="1DF61FD7" w14:textId="77777777" w:rsidR="00A30E48" w:rsidRPr="007970B7" w:rsidRDefault="00A30E48" w:rsidP="00A30E48">
            <w:pPr>
              <w:pStyle w:val="TableParagraph"/>
              <w:ind w:left="15"/>
              <w:rPr>
                <w:rFonts w:ascii="Arial" w:hAnsi="Arial" w:cs="Arial"/>
                <w:sz w:val="18"/>
                <w:szCs w:val="18"/>
              </w:rPr>
            </w:pPr>
            <w:r w:rsidRPr="007970B7">
              <w:rPr>
                <w:rFonts w:ascii="Arial" w:hAnsi="Arial" w:cs="Arial"/>
                <w:color w:val="231F20"/>
                <w:sz w:val="18"/>
                <w:szCs w:val="18"/>
              </w:rPr>
              <w:t>Не подвергайте устройство воздействию дождя или влаги.</w:t>
            </w:r>
          </w:p>
        </w:tc>
      </w:tr>
      <w:tr w:rsidR="00A30E48" w:rsidRPr="007970B7" w14:paraId="78041390" w14:textId="77777777" w:rsidTr="004033E7">
        <w:trPr>
          <w:trHeight w:val="548"/>
        </w:trPr>
        <w:tc>
          <w:tcPr>
            <w:tcW w:w="1108" w:type="dxa"/>
            <w:tcBorders>
              <w:left w:val="single" w:sz="12" w:space="0" w:color="231F20"/>
            </w:tcBorders>
            <w:vAlign w:val="center"/>
          </w:tcPr>
          <w:p w14:paraId="02B12DB5" w14:textId="77777777" w:rsidR="00A30E48" w:rsidRPr="007970B7" w:rsidRDefault="00A30E48" w:rsidP="00A30E48">
            <w:pPr>
              <w:pStyle w:val="TableParagraph"/>
              <w:spacing w:before="189"/>
              <w:ind w:left="15"/>
              <w:jc w:val="center"/>
              <w:rPr>
                <w:rFonts w:ascii="Arial" w:hAnsi="Arial" w:cs="Arial"/>
                <w:sz w:val="18"/>
                <w:szCs w:val="18"/>
              </w:rPr>
            </w:pPr>
            <w:r w:rsidRPr="007970B7">
              <w:rPr>
                <w:noProof/>
                <w:lang w:val="en-US" w:eastAsia="ru-RU" w:bidi="ar-SA"/>
              </w:rPr>
              <w:drawing>
                <wp:inline distT="0" distB="0" distL="0" distR="0" wp14:anchorId="322F01FD" wp14:editId="506C167C">
                  <wp:extent cx="340242" cy="341688"/>
                  <wp:effectExtent l="0" t="0" r="3175" b="127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43117" cy="344576"/>
                          </a:xfrm>
                          <a:prstGeom prst="rect">
                            <a:avLst/>
                          </a:prstGeom>
                        </pic:spPr>
                      </pic:pic>
                    </a:graphicData>
                  </a:graphic>
                </wp:inline>
              </w:drawing>
            </w:r>
          </w:p>
        </w:tc>
        <w:tc>
          <w:tcPr>
            <w:tcW w:w="3711" w:type="dxa"/>
          </w:tcPr>
          <w:p w14:paraId="623336F1" w14:textId="77777777" w:rsidR="00A30E48" w:rsidRPr="007970B7" w:rsidRDefault="00A30E48" w:rsidP="00A30E48">
            <w:pPr>
              <w:pStyle w:val="TableParagraph"/>
              <w:spacing w:before="4"/>
              <w:ind w:left="15"/>
              <w:rPr>
                <w:rFonts w:ascii="Arial" w:hAnsi="Arial" w:cs="Arial"/>
                <w:sz w:val="18"/>
                <w:szCs w:val="18"/>
              </w:rPr>
            </w:pPr>
          </w:p>
          <w:p w14:paraId="61CFB29D" w14:textId="77777777" w:rsidR="00A30E48" w:rsidRPr="007970B7" w:rsidRDefault="00A30E48" w:rsidP="00A30E48">
            <w:pPr>
              <w:pStyle w:val="TableParagraph"/>
              <w:ind w:left="15"/>
              <w:rPr>
                <w:rFonts w:ascii="Arial" w:hAnsi="Arial" w:cs="Arial"/>
                <w:sz w:val="18"/>
                <w:szCs w:val="18"/>
              </w:rPr>
            </w:pPr>
            <w:r w:rsidRPr="007970B7">
              <w:rPr>
                <w:rFonts w:ascii="Arial" w:hAnsi="Arial" w:cs="Arial"/>
                <w:color w:val="231F20"/>
                <w:sz w:val="18"/>
                <w:szCs w:val="18"/>
              </w:rPr>
              <w:t>Гарантированный уровень акустической мощности составляет 106 дБ.</w:t>
            </w:r>
          </w:p>
        </w:tc>
      </w:tr>
      <w:tr w:rsidR="00A30E48" w:rsidRPr="007970B7" w14:paraId="656FBA28" w14:textId="77777777" w:rsidTr="004033E7">
        <w:trPr>
          <w:trHeight w:val="449"/>
        </w:trPr>
        <w:tc>
          <w:tcPr>
            <w:tcW w:w="1108" w:type="dxa"/>
            <w:tcBorders>
              <w:left w:val="single" w:sz="12" w:space="0" w:color="231F20"/>
            </w:tcBorders>
            <w:vAlign w:val="center"/>
          </w:tcPr>
          <w:p w14:paraId="4F6F760B" w14:textId="77777777" w:rsidR="00A30E48" w:rsidRPr="007970B7" w:rsidRDefault="00A30E48" w:rsidP="00A30E48">
            <w:pPr>
              <w:pStyle w:val="TableParagraph"/>
              <w:ind w:left="15"/>
              <w:jc w:val="center"/>
              <w:rPr>
                <w:rFonts w:ascii="Arial" w:hAnsi="Arial" w:cs="Arial"/>
                <w:sz w:val="18"/>
                <w:szCs w:val="18"/>
              </w:rPr>
            </w:pPr>
            <w:r w:rsidRPr="007970B7">
              <w:rPr>
                <w:noProof/>
                <w:lang w:val="en-US" w:eastAsia="ru-RU" w:bidi="ar-SA"/>
              </w:rPr>
              <w:drawing>
                <wp:inline distT="0" distB="0" distL="0" distR="0" wp14:anchorId="5DA76923" wp14:editId="7A79589A">
                  <wp:extent cx="548640" cy="274955"/>
                  <wp:effectExtent l="0" t="0" r="381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48640" cy="274955"/>
                          </a:xfrm>
                          <a:prstGeom prst="rect">
                            <a:avLst/>
                          </a:prstGeom>
                        </pic:spPr>
                      </pic:pic>
                    </a:graphicData>
                  </a:graphic>
                </wp:inline>
              </w:drawing>
            </w:r>
          </w:p>
        </w:tc>
        <w:tc>
          <w:tcPr>
            <w:tcW w:w="3711" w:type="dxa"/>
          </w:tcPr>
          <w:p w14:paraId="02107238" w14:textId="77777777" w:rsidR="00A30E48" w:rsidRPr="007970B7" w:rsidRDefault="00A30E48" w:rsidP="00A30E48">
            <w:pPr>
              <w:pStyle w:val="TableParagraph"/>
              <w:ind w:left="15"/>
              <w:rPr>
                <w:rFonts w:ascii="Arial" w:hAnsi="Arial" w:cs="Arial"/>
                <w:sz w:val="18"/>
                <w:szCs w:val="18"/>
              </w:rPr>
            </w:pPr>
          </w:p>
          <w:p w14:paraId="4BFA893D" w14:textId="77777777" w:rsidR="00A30E48" w:rsidRPr="007970B7" w:rsidRDefault="00A30E48" w:rsidP="00A30E48">
            <w:pPr>
              <w:pStyle w:val="TableParagraph"/>
              <w:ind w:left="15"/>
              <w:rPr>
                <w:rFonts w:ascii="Arial" w:hAnsi="Arial" w:cs="Arial"/>
                <w:sz w:val="18"/>
                <w:szCs w:val="18"/>
              </w:rPr>
            </w:pPr>
            <w:r w:rsidRPr="007970B7">
              <w:rPr>
                <w:rFonts w:ascii="Arial" w:hAnsi="Arial" w:cs="Arial"/>
                <w:color w:val="231F20"/>
                <w:sz w:val="18"/>
                <w:szCs w:val="18"/>
              </w:rPr>
              <w:t>Держите устройство обеими руками</w:t>
            </w:r>
          </w:p>
        </w:tc>
      </w:tr>
      <w:tr w:rsidR="00A30E48" w:rsidRPr="007970B7" w14:paraId="2E686A68" w14:textId="77777777" w:rsidTr="004033E7">
        <w:trPr>
          <w:trHeight w:val="479"/>
        </w:trPr>
        <w:tc>
          <w:tcPr>
            <w:tcW w:w="1108" w:type="dxa"/>
            <w:tcBorders>
              <w:left w:val="single" w:sz="12" w:space="0" w:color="231F20"/>
            </w:tcBorders>
            <w:vAlign w:val="center"/>
          </w:tcPr>
          <w:p w14:paraId="0A458EF0" w14:textId="77777777" w:rsidR="00A30E48" w:rsidRPr="007970B7" w:rsidRDefault="00A30E48" w:rsidP="00A30E48">
            <w:pPr>
              <w:pStyle w:val="TableParagraph"/>
              <w:ind w:left="15"/>
              <w:jc w:val="center"/>
              <w:rPr>
                <w:rFonts w:ascii="Arial" w:hAnsi="Arial" w:cs="Arial"/>
                <w:sz w:val="18"/>
                <w:szCs w:val="18"/>
              </w:rPr>
            </w:pPr>
            <w:r w:rsidRPr="007970B7">
              <w:rPr>
                <w:noProof/>
                <w:lang w:val="en-US" w:eastAsia="ru-RU" w:bidi="ar-SA"/>
              </w:rPr>
              <w:drawing>
                <wp:inline distT="0" distB="0" distL="0" distR="0" wp14:anchorId="1C48F393" wp14:editId="35B509F9">
                  <wp:extent cx="333375" cy="333375"/>
                  <wp:effectExtent l="0" t="0" r="9525"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inline>
              </w:drawing>
            </w:r>
          </w:p>
        </w:tc>
        <w:tc>
          <w:tcPr>
            <w:tcW w:w="3711" w:type="dxa"/>
          </w:tcPr>
          <w:p w14:paraId="29895113" w14:textId="77777777" w:rsidR="00A30E48" w:rsidRPr="007970B7" w:rsidRDefault="00A30E48" w:rsidP="00A30E48">
            <w:pPr>
              <w:pStyle w:val="TableParagraph"/>
              <w:spacing w:before="9"/>
              <w:ind w:left="15"/>
              <w:rPr>
                <w:rFonts w:ascii="Arial" w:hAnsi="Arial" w:cs="Arial"/>
                <w:sz w:val="18"/>
                <w:szCs w:val="18"/>
              </w:rPr>
            </w:pPr>
          </w:p>
          <w:p w14:paraId="13F80F1C" w14:textId="77777777" w:rsidR="00A30E48" w:rsidRPr="007970B7" w:rsidRDefault="00A30E48" w:rsidP="00A30E48">
            <w:pPr>
              <w:pStyle w:val="TableParagraph"/>
              <w:ind w:left="15"/>
              <w:rPr>
                <w:rFonts w:ascii="Arial" w:hAnsi="Arial" w:cs="Arial"/>
                <w:sz w:val="18"/>
                <w:szCs w:val="18"/>
              </w:rPr>
            </w:pPr>
            <w:r w:rsidRPr="007970B7">
              <w:rPr>
                <w:rFonts w:ascii="Arial" w:hAnsi="Arial" w:cs="Arial"/>
                <w:color w:val="231F20"/>
                <w:sz w:val="18"/>
                <w:szCs w:val="18"/>
              </w:rPr>
              <w:t>Надевайте шершавые, предназначенные для тяжелых видов работ перчатки.</w:t>
            </w:r>
          </w:p>
        </w:tc>
      </w:tr>
      <w:tr w:rsidR="00A30E48" w:rsidRPr="007970B7" w14:paraId="29F0E70D" w14:textId="77777777" w:rsidTr="004033E7">
        <w:trPr>
          <w:trHeight w:val="489"/>
        </w:trPr>
        <w:tc>
          <w:tcPr>
            <w:tcW w:w="1108" w:type="dxa"/>
            <w:tcBorders>
              <w:left w:val="single" w:sz="12" w:space="0" w:color="231F20"/>
            </w:tcBorders>
            <w:vAlign w:val="center"/>
          </w:tcPr>
          <w:p w14:paraId="76C6EB53" w14:textId="77777777" w:rsidR="00A30E48" w:rsidRPr="007970B7" w:rsidRDefault="00A30E48" w:rsidP="00A30E48">
            <w:pPr>
              <w:pStyle w:val="TableParagraph"/>
              <w:ind w:left="15"/>
              <w:jc w:val="center"/>
              <w:rPr>
                <w:rFonts w:ascii="Arial" w:hAnsi="Arial" w:cs="Arial"/>
                <w:sz w:val="18"/>
                <w:szCs w:val="18"/>
              </w:rPr>
            </w:pPr>
            <w:r w:rsidRPr="007970B7">
              <w:rPr>
                <w:noProof/>
                <w:lang w:val="en-US" w:eastAsia="ru-RU" w:bidi="ar-SA"/>
              </w:rPr>
              <w:drawing>
                <wp:inline distT="0" distB="0" distL="0" distR="0" wp14:anchorId="7D4C5871" wp14:editId="74E9CFB9">
                  <wp:extent cx="297712" cy="296196"/>
                  <wp:effectExtent l="0" t="0" r="7620" b="889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99212" cy="297688"/>
                          </a:xfrm>
                          <a:prstGeom prst="rect">
                            <a:avLst/>
                          </a:prstGeom>
                        </pic:spPr>
                      </pic:pic>
                    </a:graphicData>
                  </a:graphic>
                </wp:inline>
              </w:drawing>
            </w:r>
          </w:p>
        </w:tc>
        <w:tc>
          <w:tcPr>
            <w:tcW w:w="3711" w:type="dxa"/>
          </w:tcPr>
          <w:p w14:paraId="483EBD4C" w14:textId="77777777" w:rsidR="00A30E48" w:rsidRPr="007970B7" w:rsidRDefault="00A30E48" w:rsidP="00A30E48">
            <w:pPr>
              <w:pStyle w:val="TableParagraph"/>
              <w:spacing w:before="133"/>
              <w:ind w:left="15"/>
              <w:rPr>
                <w:rFonts w:ascii="Arial" w:hAnsi="Arial" w:cs="Arial"/>
                <w:sz w:val="18"/>
                <w:szCs w:val="18"/>
              </w:rPr>
            </w:pPr>
            <w:r w:rsidRPr="007970B7">
              <w:rPr>
                <w:rFonts w:ascii="Arial" w:hAnsi="Arial" w:cs="Arial"/>
                <w:color w:val="231F20"/>
                <w:sz w:val="18"/>
                <w:szCs w:val="18"/>
              </w:rPr>
              <w:t>Конструкция с двойной изоляцией</w:t>
            </w:r>
          </w:p>
        </w:tc>
      </w:tr>
      <w:tr w:rsidR="00A30E48" w:rsidRPr="007970B7" w14:paraId="4F9F7289" w14:textId="77777777" w:rsidTr="004033E7">
        <w:trPr>
          <w:trHeight w:val="479"/>
        </w:trPr>
        <w:tc>
          <w:tcPr>
            <w:tcW w:w="1108" w:type="dxa"/>
            <w:tcBorders>
              <w:left w:val="single" w:sz="12" w:space="0" w:color="231F20"/>
            </w:tcBorders>
            <w:vAlign w:val="center"/>
          </w:tcPr>
          <w:p w14:paraId="19DC9A6B" w14:textId="77777777" w:rsidR="00A30E48" w:rsidRPr="007970B7" w:rsidRDefault="00A30E48" w:rsidP="00A30E48">
            <w:pPr>
              <w:pStyle w:val="TableParagraph"/>
              <w:ind w:left="15"/>
              <w:jc w:val="center"/>
              <w:rPr>
                <w:rFonts w:ascii="Arial" w:hAnsi="Arial" w:cs="Arial"/>
                <w:sz w:val="18"/>
                <w:szCs w:val="18"/>
              </w:rPr>
            </w:pPr>
            <w:r w:rsidRPr="007970B7">
              <w:rPr>
                <w:noProof/>
                <w:lang w:val="en-US" w:eastAsia="ru-RU" w:bidi="ar-SA"/>
              </w:rPr>
              <w:drawing>
                <wp:inline distT="0" distB="0" distL="0" distR="0" wp14:anchorId="48D2E2F8" wp14:editId="5D5A1A2F">
                  <wp:extent cx="287079" cy="287079"/>
                  <wp:effectExtent l="0" t="0" r="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88777" cy="288777"/>
                          </a:xfrm>
                          <a:prstGeom prst="rect">
                            <a:avLst/>
                          </a:prstGeom>
                        </pic:spPr>
                      </pic:pic>
                    </a:graphicData>
                  </a:graphic>
                </wp:inline>
              </w:drawing>
            </w:r>
          </w:p>
        </w:tc>
        <w:tc>
          <w:tcPr>
            <w:tcW w:w="3711" w:type="dxa"/>
          </w:tcPr>
          <w:p w14:paraId="3F1CB34B" w14:textId="77777777" w:rsidR="00A30E48" w:rsidRPr="007970B7" w:rsidRDefault="00A30E48" w:rsidP="00A30E48">
            <w:pPr>
              <w:pStyle w:val="TableParagraph"/>
              <w:spacing w:before="8"/>
              <w:ind w:left="15"/>
              <w:rPr>
                <w:rFonts w:ascii="Arial" w:hAnsi="Arial" w:cs="Arial"/>
                <w:sz w:val="18"/>
                <w:szCs w:val="18"/>
              </w:rPr>
            </w:pPr>
          </w:p>
          <w:p w14:paraId="4B171578" w14:textId="77777777" w:rsidR="00A30E48" w:rsidRPr="007970B7" w:rsidRDefault="00A30E48" w:rsidP="00A30E48">
            <w:pPr>
              <w:pStyle w:val="TableParagraph"/>
              <w:ind w:left="15"/>
              <w:rPr>
                <w:rFonts w:ascii="Arial" w:hAnsi="Arial" w:cs="Arial"/>
                <w:sz w:val="18"/>
                <w:szCs w:val="18"/>
              </w:rPr>
            </w:pPr>
            <w:r w:rsidRPr="007970B7">
              <w:rPr>
                <w:rFonts w:ascii="Arial" w:hAnsi="Arial" w:cs="Arial"/>
                <w:color w:val="231F20"/>
                <w:sz w:val="18"/>
                <w:szCs w:val="18"/>
              </w:rPr>
              <w:t>Не касайтесь носка пильной шины</w:t>
            </w:r>
          </w:p>
        </w:tc>
      </w:tr>
      <w:tr w:rsidR="00A30E48" w:rsidRPr="007970B7" w14:paraId="1ECDF93A" w14:textId="77777777" w:rsidTr="004033E7">
        <w:trPr>
          <w:trHeight w:val="360"/>
        </w:trPr>
        <w:tc>
          <w:tcPr>
            <w:tcW w:w="1108" w:type="dxa"/>
            <w:tcBorders>
              <w:left w:val="single" w:sz="12" w:space="0" w:color="231F20"/>
            </w:tcBorders>
            <w:vAlign w:val="center"/>
          </w:tcPr>
          <w:p w14:paraId="32F9D8B9" w14:textId="77777777" w:rsidR="00A30E48" w:rsidRPr="007970B7" w:rsidRDefault="00A30E48" w:rsidP="00A30E48">
            <w:pPr>
              <w:pStyle w:val="TableParagraph"/>
              <w:ind w:left="15"/>
              <w:jc w:val="center"/>
              <w:rPr>
                <w:rFonts w:ascii="Arial" w:hAnsi="Arial" w:cs="Arial"/>
                <w:sz w:val="18"/>
                <w:szCs w:val="18"/>
              </w:rPr>
            </w:pPr>
            <w:r w:rsidRPr="007970B7">
              <w:rPr>
                <w:rFonts w:ascii="Arial" w:hAnsi="Arial" w:cs="Arial"/>
                <w:noProof/>
                <w:sz w:val="18"/>
                <w:szCs w:val="18"/>
                <w:lang w:val="en-US" w:eastAsia="ru-RU" w:bidi="ar-SA"/>
              </w:rPr>
              <w:drawing>
                <wp:inline distT="0" distB="0" distL="0" distR="0" wp14:anchorId="64AB71F6" wp14:editId="203FD1FF">
                  <wp:extent cx="331525" cy="288905"/>
                  <wp:effectExtent l="0" t="0" r="0" b="0"/>
                  <wp:docPr id="47"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58.png"/>
                          <pic:cNvPicPr/>
                        </pic:nvPicPr>
                        <pic:blipFill>
                          <a:blip r:embed="rId28" cstate="print"/>
                          <a:stretch>
                            <a:fillRect/>
                          </a:stretch>
                        </pic:blipFill>
                        <pic:spPr>
                          <a:xfrm>
                            <a:off x="0" y="0"/>
                            <a:ext cx="340804" cy="296991"/>
                          </a:xfrm>
                          <a:prstGeom prst="rect">
                            <a:avLst/>
                          </a:prstGeom>
                        </pic:spPr>
                      </pic:pic>
                    </a:graphicData>
                  </a:graphic>
                </wp:inline>
              </w:drawing>
            </w:r>
          </w:p>
        </w:tc>
        <w:tc>
          <w:tcPr>
            <w:tcW w:w="3711" w:type="dxa"/>
          </w:tcPr>
          <w:p w14:paraId="35FBFAB6" w14:textId="77777777" w:rsidR="00A30E48" w:rsidRPr="007970B7" w:rsidRDefault="00A30E48" w:rsidP="00A30E48">
            <w:pPr>
              <w:pStyle w:val="TableParagraph"/>
              <w:spacing w:before="100"/>
              <w:ind w:left="15"/>
              <w:rPr>
                <w:rFonts w:ascii="Arial" w:hAnsi="Arial" w:cs="Arial"/>
                <w:sz w:val="18"/>
                <w:szCs w:val="18"/>
              </w:rPr>
            </w:pPr>
            <w:r w:rsidRPr="007970B7">
              <w:rPr>
                <w:rFonts w:ascii="Arial" w:hAnsi="Arial" w:cs="Arial"/>
                <w:color w:val="231F20"/>
                <w:sz w:val="18"/>
                <w:szCs w:val="18"/>
              </w:rPr>
              <w:t>Не подпускайте посторонних на расстояние ближе 15 метров.</w:t>
            </w:r>
          </w:p>
        </w:tc>
      </w:tr>
    </w:tbl>
    <w:p w14:paraId="5EDEE921" w14:textId="77777777" w:rsidR="007970B7" w:rsidRDefault="007970B7" w:rsidP="004033E7">
      <w:pPr>
        <w:tabs>
          <w:tab w:val="left" w:pos="658"/>
        </w:tabs>
        <w:ind w:right="-165"/>
        <w:rPr>
          <w:rFonts w:ascii="Arial" w:hAnsi="Arial" w:cs="Arial"/>
          <w:sz w:val="24"/>
          <w:szCs w:val="24"/>
        </w:rPr>
        <w:sectPr w:rsidR="007970B7" w:rsidSect="000726B5">
          <w:footerReference w:type="default" r:id="rId29"/>
          <w:footerReference w:type="first" r:id="rId30"/>
          <w:pgSz w:w="11907" w:h="16839" w:code="9"/>
          <w:pgMar w:top="680" w:right="992" w:bottom="851" w:left="851" w:header="0" w:footer="507" w:gutter="0"/>
          <w:pgNumType w:start="3"/>
          <w:cols w:num="2" w:space="454"/>
          <w:titlePg/>
          <w:docGrid w:linePitch="299"/>
        </w:sectPr>
      </w:pPr>
    </w:p>
    <w:tbl>
      <w:tblPr>
        <w:tblStyle w:val="TableNormal"/>
        <w:tblW w:w="4819" w:type="dxa"/>
        <w:tblInd w:w="15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992"/>
        <w:gridCol w:w="1418"/>
        <w:gridCol w:w="2409"/>
      </w:tblGrid>
      <w:tr w:rsidR="004033E7" w:rsidRPr="007970B7" w14:paraId="7E13C10D" w14:textId="77777777" w:rsidTr="004033E7">
        <w:trPr>
          <w:trHeight w:val="206"/>
        </w:trPr>
        <w:tc>
          <w:tcPr>
            <w:tcW w:w="4819" w:type="dxa"/>
            <w:gridSpan w:val="3"/>
          </w:tcPr>
          <w:p w14:paraId="28A286A2" w14:textId="77777777" w:rsidR="004033E7" w:rsidRPr="007970B7" w:rsidRDefault="004033E7" w:rsidP="004033E7">
            <w:pPr>
              <w:pStyle w:val="TableParagraph"/>
              <w:spacing w:before="23"/>
              <w:ind w:left="54"/>
              <w:rPr>
                <w:rFonts w:ascii="Arial" w:hAnsi="Arial" w:cs="Arial"/>
                <w:sz w:val="18"/>
                <w:szCs w:val="18"/>
              </w:rPr>
            </w:pPr>
            <w:r w:rsidRPr="007970B7">
              <w:rPr>
                <w:rFonts w:ascii="Arial" w:hAnsi="Arial" w:cs="Arial"/>
                <w:color w:val="231F20"/>
                <w:sz w:val="18"/>
                <w:szCs w:val="18"/>
              </w:rPr>
              <w:lastRenderedPageBreak/>
              <w:t>Сигнальные слова, указывающие на степень риска, связанную с использованием данного устройства, а также их значения.</w:t>
            </w:r>
          </w:p>
        </w:tc>
      </w:tr>
      <w:tr w:rsidR="004033E7" w:rsidRPr="007970B7" w14:paraId="16F0270C" w14:textId="77777777" w:rsidTr="007970B7">
        <w:trPr>
          <w:cantSplit/>
          <w:trHeight w:val="206"/>
        </w:trPr>
        <w:tc>
          <w:tcPr>
            <w:tcW w:w="992" w:type="dxa"/>
            <w:vAlign w:val="center"/>
          </w:tcPr>
          <w:p w14:paraId="56E20582" w14:textId="77777777" w:rsidR="004033E7" w:rsidRPr="007970B7" w:rsidRDefault="004033E7" w:rsidP="004033E7">
            <w:pPr>
              <w:pStyle w:val="TableParagraph"/>
              <w:spacing w:before="39"/>
              <w:ind w:left="54"/>
              <w:jc w:val="center"/>
              <w:rPr>
                <w:rFonts w:ascii="Arial" w:hAnsi="Arial" w:cs="Arial"/>
                <w:b/>
                <w:sz w:val="18"/>
                <w:szCs w:val="18"/>
              </w:rPr>
            </w:pPr>
            <w:r w:rsidRPr="007970B7">
              <w:rPr>
                <w:rFonts w:ascii="Arial" w:hAnsi="Arial" w:cs="Arial"/>
                <w:b/>
                <w:color w:val="231F20"/>
                <w:sz w:val="18"/>
                <w:szCs w:val="18"/>
              </w:rPr>
              <w:t>СИМВОЛ</w:t>
            </w:r>
          </w:p>
        </w:tc>
        <w:tc>
          <w:tcPr>
            <w:tcW w:w="1418" w:type="dxa"/>
            <w:vAlign w:val="center"/>
          </w:tcPr>
          <w:p w14:paraId="37FA3ABF" w14:textId="77777777" w:rsidR="004033E7" w:rsidRPr="007970B7" w:rsidRDefault="004033E7" w:rsidP="004033E7">
            <w:pPr>
              <w:pStyle w:val="TableParagraph"/>
              <w:spacing w:before="39"/>
              <w:ind w:left="54"/>
              <w:jc w:val="center"/>
              <w:rPr>
                <w:rFonts w:ascii="Arial" w:hAnsi="Arial" w:cs="Arial"/>
                <w:b/>
                <w:sz w:val="18"/>
                <w:szCs w:val="18"/>
              </w:rPr>
            </w:pPr>
            <w:r w:rsidRPr="007970B7">
              <w:rPr>
                <w:rFonts w:ascii="Arial" w:hAnsi="Arial" w:cs="Arial"/>
                <w:b/>
                <w:color w:val="231F20"/>
                <w:sz w:val="18"/>
                <w:szCs w:val="18"/>
              </w:rPr>
              <w:t>СИГНАЛЬНОЕ СЛОВО</w:t>
            </w:r>
          </w:p>
        </w:tc>
        <w:tc>
          <w:tcPr>
            <w:tcW w:w="2409" w:type="dxa"/>
            <w:vAlign w:val="center"/>
          </w:tcPr>
          <w:p w14:paraId="15AC8828" w14:textId="77777777" w:rsidR="004033E7" w:rsidRPr="007970B7" w:rsidRDefault="004033E7" w:rsidP="004033E7">
            <w:pPr>
              <w:pStyle w:val="TableParagraph"/>
              <w:spacing w:before="39"/>
              <w:ind w:left="54"/>
              <w:jc w:val="center"/>
              <w:rPr>
                <w:rFonts w:ascii="Arial" w:hAnsi="Arial" w:cs="Arial"/>
                <w:b/>
                <w:sz w:val="18"/>
                <w:szCs w:val="18"/>
              </w:rPr>
            </w:pPr>
            <w:r w:rsidRPr="007970B7">
              <w:rPr>
                <w:rFonts w:ascii="Arial" w:hAnsi="Arial" w:cs="Arial"/>
                <w:b/>
                <w:color w:val="231F20"/>
                <w:sz w:val="18"/>
                <w:szCs w:val="18"/>
              </w:rPr>
              <w:t>ОБОЗНАЧЕНИЕ</w:t>
            </w:r>
          </w:p>
        </w:tc>
      </w:tr>
      <w:tr w:rsidR="004033E7" w:rsidRPr="007970B7" w14:paraId="519B0614" w14:textId="77777777" w:rsidTr="004033E7">
        <w:trPr>
          <w:trHeight w:val="433"/>
        </w:trPr>
        <w:tc>
          <w:tcPr>
            <w:tcW w:w="992" w:type="dxa"/>
          </w:tcPr>
          <w:p w14:paraId="1616B9E6" w14:textId="77777777" w:rsidR="004033E7" w:rsidRPr="007970B7" w:rsidRDefault="004033E7" w:rsidP="004033E7">
            <w:pPr>
              <w:pStyle w:val="TableParagraph"/>
              <w:spacing w:before="3"/>
              <w:ind w:left="54"/>
              <w:jc w:val="center"/>
              <w:rPr>
                <w:rFonts w:ascii="Arial" w:hAnsi="Arial" w:cs="Arial"/>
                <w:sz w:val="18"/>
                <w:szCs w:val="18"/>
              </w:rPr>
            </w:pPr>
          </w:p>
          <w:p w14:paraId="00E66B6C" w14:textId="77777777" w:rsidR="004033E7" w:rsidRPr="007970B7" w:rsidRDefault="004033E7" w:rsidP="004033E7">
            <w:pPr>
              <w:pStyle w:val="TableParagraph"/>
              <w:ind w:left="54"/>
              <w:jc w:val="center"/>
              <w:rPr>
                <w:rFonts w:ascii="Arial" w:hAnsi="Arial" w:cs="Arial"/>
                <w:sz w:val="18"/>
                <w:szCs w:val="18"/>
              </w:rPr>
            </w:pPr>
            <w:r w:rsidRPr="007970B7">
              <w:rPr>
                <w:rFonts w:ascii="Arial" w:hAnsi="Arial" w:cs="Arial"/>
                <w:noProof/>
                <w:sz w:val="18"/>
                <w:szCs w:val="18"/>
                <w:lang w:val="en-US" w:eastAsia="ru-RU" w:bidi="ar-SA"/>
              </w:rPr>
              <w:drawing>
                <wp:inline distT="0" distB="0" distL="0" distR="0" wp14:anchorId="4B67DF21" wp14:editId="6AE7D75E">
                  <wp:extent cx="213679" cy="190500"/>
                  <wp:effectExtent l="0" t="0" r="0" b="0"/>
                  <wp:docPr id="366"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64.png"/>
                          <pic:cNvPicPr/>
                        </pic:nvPicPr>
                        <pic:blipFill>
                          <a:blip r:embed="rId31" cstate="print"/>
                          <a:stretch>
                            <a:fillRect/>
                          </a:stretch>
                        </pic:blipFill>
                        <pic:spPr>
                          <a:xfrm>
                            <a:off x="0" y="0"/>
                            <a:ext cx="213679" cy="190500"/>
                          </a:xfrm>
                          <a:prstGeom prst="rect">
                            <a:avLst/>
                          </a:prstGeom>
                        </pic:spPr>
                      </pic:pic>
                    </a:graphicData>
                  </a:graphic>
                </wp:inline>
              </w:drawing>
            </w:r>
          </w:p>
        </w:tc>
        <w:tc>
          <w:tcPr>
            <w:tcW w:w="1418" w:type="dxa"/>
          </w:tcPr>
          <w:p w14:paraId="22B3D0EC" w14:textId="77777777" w:rsidR="004033E7" w:rsidRPr="007970B7" w:rsidRDefault="004033E7" w:rsidP="004033E7">
            <w:pPr>
              <w:pStyle w:val="TableParagraph"/>
              <w:spacing w:before="136"/>
              <w:ind w:left="54"/>
              <w:rPr>
                <w:rFonts w:ascii="Arial" w:hAnsi="Arial" w:cs="Arial"/>
                <w:b/>
                <w:sz w:val="18"/>
                <w:szCs w:val="18"/>
              </w:rPr>
            </w:pPr>
            <w:r w:rsidRPr="007970B7">
              <w:rPr>
                <w:rFonts w:ascii="Arial" w:hAnsi="Arial" w:cs="Arial"/>
                <w:b/>
                <w:color w:val="231F20"/>
                <w:sz w:val="18"/>
                <w:szCs w:val="18"/>
              </w:rPr>
              <w:t>ОПАСНОСТЬ:</w:t>
            </w:r>
          </w:p>
        </w:tc>
        <w:tc>
          <w:tcPr>
            <w:tcW w:w="2409" w:type="dxa"/>
          </w:tcPr>
          <w:p w14:paraId="6762BA89" w14:textId="77777777" w:rsidR="004033E7" w:rsidRPr="007970B7" w:rsidRDefault="004033E7" w:rsidP="004033E7">
            <w:pPr>
              <w:pStyle w:val="TableParagraph"/>
              <w:spacing w:before="52"/>
              <w:ind w:left="54"/>
              <w:rPr>
                <w:rFonts w:ascii="Arial" w:hAnsi="Arial" w:cs="Arial"/>
                <w:sz w:val="18"/>
                <w:szCs w:val="18"/>
              </w:rPr>
            </w:pPr>
            <w:r w:rsidRPr="007970B7">
              <w:rPr>
                <w:rFonts w:ascii="Arial" w:hAnsi="Arial" w:cs="Arial"/>
                <w:color w:val="231F20"/>
                <w:sz w:val="18"/>
                <w:szCs w:val="18"/>
              </w:rPr>
              <w:t>Указывает на чрезвычайно опасную ситуацию, которая, если ее не предотвратить, может стать причиной смертельного случая или жизненно опасной травмы.</w:t>
            </w:r>
          </w:p>
        </w:tc>
      </w:tr>
      <w:tr w:rsidR="004033E7" w:rsidRPr="007970B7" w14:paraId="17E50D2F" w14:textId="77777777" w:rsidTr="004033E7">
        <w:trPr>
          <w:trHeight w:val="433"/>
        </w:trPr>
        <w:tc>
          <w:tcPr>
            <w:tcW w:w="992" w:type="dxa"/>
          </w:tcPr>
          <w:p w14:paraId="4345096D" w14:textId="77777777" w:rsidR="004033E7" w:rsidRPr="007970B7" w:rsidRDefault="004033E7" w:rsidP="004033E7">
            <w:pPr>
              <w:pStyle w:val="TableParagraph"/>
              <w:spacing w:before="3"/>
              <w:ind w:left="54"/>
              <w:jc w:val="center"/>
              <w:rPr>
                <w:rFonts w:ascii="Arial" w:hAnsi="Arial" w:cs="Arial"/>
                <w:sz w:val="18"/>
                <w:szCs w:val="18"/>
              </w:rPr>
            </w:pPr>
          </w:p>
          <w:p w14:paraId="4A878479" w14:textId="77777777" w:rsidR="004033E7" w:rsidRPr="007970B7" w:rsidRDefault="004033E7" w:rsidP="004033E7">
            <w:pPr>
              <w:pStyle w:val="TableParagraph"/>
              <w:ind w:left="54"/>
              <w:jc w:val="center"/>
              <w:rPr>
                <w:rFonts w:ascii="Arial" w:hAnsi="Arial" w:cs="Arial"/>
                <w:sz w:val="18"/>
                <w:szCs w:val="18"/>
              </w:rPr>
            </w:pPr>
            <w:r w:rsidRPr="007970B7">
              <w:rPr>
                <w:rFonts w:ascii="Arial" w:hAnsi="Arial" w:cs="Arial"/>
                <w:noProof/>
                <w:sz w:val="18"/>
                <w:szCs w:val="18"/>
                <w:lang w:val="en-US" w:eastAsia="ru-RU" w:bidi="ar-SA"/>
              </w:rPr>
              <w:drawing>
                <wp:inline distT="0" distB="0" distL="0" distR="0" wp14:anchorId="5B3E1DF1" wp14:editId="790F9CDC">
                  <wp:extent cx="213693" cy="190500"/>
                  <wp:effectExtent l="0" t="0" r="0" b="0"/>
                  <wp:docPr id="55"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65.png"/>
                          <pic:cNvPicPr/>
                        </pic:nvPicPr>
                        <pic:blipFill>
                          <a:blip r:embed="rId32" cstate="print"/>
                          <a:stretch>
                            <a:fillRect/>
                          </a:stretch>
                        </pic:blipFill>
                        <pic:spPr>
                          <a:xfrm>
                            <a:off x="0" y="0"/>
                            <a:ext cx="213693" cy="190500"/>
                          </a:xfrm>
                          <a:prstGeom prst="rect">
                            <a:avLst/>
                          </a:prstGeom>
                        </pic:spPr>
                      </pic:pic>
                    </a:graphicData>
                  </a:graphic>
                </wp:inline>
              </w:drawing>
            </w:r>
          </w:p>
        </w:tc>
        <w:tc>
          <w:tcPr>
            <w:tcW w:w="1418" w:type="dxa"/>
          </w:tcPr>
          <w:p w14:paraId="4BF1E2AF" w14:textId="77777777" w:rsidR="004033E7" w:rsidRPr="007970B7" w:rsidRDefault="004033E7" w:rsidP="004033E7">
            <w:pPr>
              <w:pStyle w:val="TableParagraph"/>
              <w:spacing w:before="136"/>
              <w:ind w:left="54"/>
              <w:rPr>
                <w:rFonts w:ascii="Arial" w:hAnsi="Arial" w:cs="Arial"/>
                <w:b/>
                <w:sz w:val="18"/>
                <w:szCs w:val="18"/>
              </w:rPr>
            </w:pPr>
            <w:r w:rsidRPr="007970B7">
              <w:rPr>
                <w:rFonts w:ascii="Arial" w:hAnsi="Arial" w:cs="Arial"/>
                <w:b/>
                <w:color w:val="231F20"/>
                <w:sz w:val="18"/>
                <w:szCs w:val="18"/>
              </w:rPr>
              <w:t>ПРЕДУПРЕ-ЖДЕНИЕ:</w:t>
            </w:r>
          </w:p>
        </w:tc>
        <w:tc>
          <w:tcPr>
            <w:tcW w:w="2409" w:type="dxa"/>
          </w:tcPr>
          <w:p w14:paraId="19922D6A" w14:textId="77777777" w:rsidR="004033E7" w:rsidRPr="007970B7" w:rsidRDefault="004033E7" w:rsidP="004033E7">
            <w:pPr>
              <w:pStyle w:val="TableParagraph"/>
              <w:spacing w:before="52"/>
              <w:ind w:left="54" w:right="-3"/>
              <w:rPr>
                <w:rFonts w:ascii="Arial" w:hAnsi="Arial" w:cs="Arial"/>
                <w:sz w:val="18"/>
                <w:szCs w:val="18"/>
              </w:rPr>
            </w:pPr>
            <w:r w:rsidRPr="007970B7">
              <w:rPr>
                <w:rFonts w:ascii="Arial" w:hAnsi="Arial" w:cs="Arial"/>
                <w:color w:val="231F20"/>
                <w:sz w:val="18"/>
                <w:szCs w:val="18"/>
              </w:rPr>
              <w:t>Указывает на возможно опасную ситуацию, которая, если ее не предотвратить, может стать причиной смертельного случая или жизненно опасной травмы.</w:t>
            </w:r>
          </w:p>
        </w:tc>
      </w:tr>
      <w:tr w:rsidR="004033E7" w:rsidRPr="007970B7" w14:paraId="00147779" w14:textId="77777777" w:rsidTr="004033E7">
        <w:trPr>
          <w:trHeight w:val="433"/>
        </w:trPr>
        <w:tc>
          <w:tcPr>
            <w:tcW w:w="992" w:type="dxa"/>
          </w:tcPr>
          <w:p w14:paraId="4937771A" w14:textId="77777777" w:rsidR="004033E7" w:rsidRPr="007970B7" w:rsidRDefault="004033E7" w:rsidP="004033E7">
            <w:pPr>
              <w:pStyle w:val="TableParagraph"/>
              <w:spacing w:before="3"/>
              <w:ind w:left="54"/>
              <w:jc w:val="center"/>
              <w:rPr>
                <w:rFonts w:ascii="Arial" w:hAnsi="Arial" w:cs="Arial"/>
                <w:sz w:val="18"/>
                <w:szCs w:val="18"/>
              </w:rPr>
            </w:pPr>
          </w:p>
          <w:p w14:paraId="6FE0EEAB" w14:textId="77777777" w:rsidR="004033E7" w:rsidRPr="007970B7" w:rsidRDefault="004033E7" w:rsidP="004033E7">
            <w:pPr>
              <w:pStyle w:val="TableParagraph"/>
              <w:ind w:left="54"/>
              <w:jc w:val="center"/>
              <w:rPr>
                <w:rFonts w:ascii="Arial" w:hAnsi="Arial" w:cs="Arial"/>
                <w:sz w:val="18"/>
                <w:szCs w:val="18"/>
              </w:rPr>
            </w:pPr>
            <w:r w:rsidRPr="007970B7">
              <w:rPr>
                <w:rFonts w:ascii="Arial" w:hAnsi="Arial" w:cs="Arial"/>
                <w:noProof/>
                <w:sz w:val="18"/>
                <w:szCs w:val="18"/>
                <w:lang w:val="en-US" w:eastAsia="ru-RU" w:bidi="ar-SA"/>
              </w:rPr>
              <w:drawing>
                <wp:inline distT="0" distB="0" distL="0" distR="0" wp14:anchorId="67019CDB" wp14:editId="43EB5DFE">
                  <wp:extent cx="213693" cy="190500"/>
                  <wp:effectExtent l="0" t="0" r="0" b="0"/>
                  <wp:docPr id="367"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66.png"/>
                          <pic:cNvPicPr/>
                        </pic:nvPicPr>
                        <pic:blipFill>
                          <a:blip r:embed="rId33" cstate="print"/>
                          <a:stretch>
                            <a:fillRect/>
                          </a:stretch>
                        </pic:blipFill>
                        <pic:spPr>
                          <a:xfrm>
                            <a:off x="0" y="0"/>
                            <a:ext cx="213693" cy="190500"/>
                          </a:xfrm>
                          <a:prstGeom prst="rect">
                            <a:avLst/>
                          </a:prstGeom>
                        </pic:spPr>
                      </pic:pic>
                    </a:graphicData>
                  </a:graphic>
                </wp:inline>
              </w:drawing>
            </w:r>
          </w:p>
        </w:tc>
        <w:tc>
          <w:tcPr>
            <w:tcW w:w="1418" w:type="dxa"/>
          </w:tcPr>
          <w:p w14:paraId="2331083D" w14:textId="77777777" w:rsidR="004033E7" w:rsidRPr="007970B7" w:rsidRDefault="004033E7" w:rsidP="004033E7">
            <w:pPr>
              <w:pStyle w:val="TableParagraph"/>
              <w:spacing w:before="136"/>
              <w:ind w:left="54"/>
              <w:rPr>
                <w:rFonts w:ascii="Arial" w:hAnsi="Arial" w:cs="Arial"/>
                <w:b/>
                <w:sz w:val="18"/>
                <w:szCs w:val="18"/>
              </w:rPr>
            </w:pPr>
            <w:r w:rsidRPr="007970B7">
              <w:rPr>
                <w:rFonts w:ascii="Arial" w:hAnsi="Arial" w:cs="Arial"/>
                <w:b/>
                <w:color w:val="231F20"/>
                <w:sz w:val="18"/>
                <w:szCs w:val="18"/>
              </w:rPr>
              <w:t>ВНИМАНИЕ:</w:t>
            </w:r>
          </w:p>
        </w:tc>
        <w:tc>
          <w:tcPr>
            <w:tcW w:w="2409" w:type="dxa"/>
          </w:tcPr>
          <w:p w14:paraId="2B15D837" w14:textId="77777777" w:rsidR="004033E7" w:rsidRPr="007970B7" w:rsidRDefault="004033E7" w:rsidP="004033E7">
            <w:pPr>
              <w:pStyle w:val="TableParagraph"/>
              <w:spacing w:before="52"/>
              <w:ind w:left="54" w:right="-3"/>
              <w:rPr>
                <w:rFonts w:ascii="Arial" w:hAnsi="Arial" w:cs="Arial"/>
                <w:sz w:val="18"/>
                <w:szCs w:val="18"/>
              </w:rPr>
            </w:pPr>
            <w:r w:rsidRPr="007970B7">
              <w:rPr>
                <w:rFonts w:ascii="Arial" w:hAnsi="Arial" w:cs="Arial"/>
                <w:color w:val="231F20"/>
                <w:sz w:val="18"/>
                <w:szCs w:val="18"/>
              </w:rPr>
              <w:t>Указывает на возможно опасную ситуацию, которая, если ее не предотвратить, может стать причиной умеренно опасной травмы или травмы средней тяжести.</w:t>
            </w:r>
          </w:p>
        </w:tc>
      </w:tr>
      <w:tr w:rsidR="004033E7" w:rsidRPr="007970B7" w14:paraId="2214F4C2" w14:textId="77777777" w:rsidTr="004033E7">
        <w:trPr>
          <w:trHeight w:val="433"/>
        </w:trPr>
        <w:tc>
          <w:tcPr>
            <w:tcW w:w="992" w:type="dxa"/>
          </w:tcPr>
          <w:p w14:paraId="2C3806FE" w14:textId="77777777" w:rsidR="004033E7" w:rsidRPr="007970B7" w:rsidRDefault="004033E7" w:rsidP="004033E7">
            <w:pPr>
              <w:pStyle w:val="TableParagraph"/>
              <w:ind w:left="54"/>
              <w:rPr>
                <w:rFonts w:ascii="Arial" w:hAnsi="Arial" w:cs="Arial"/>
                <w:sz w:val="18"/>
                <w:szCs w:val="18"/>
              </w:rPr>
            </w:pPr>
          </w:p>
        </w:tc>
        <w:tc>
          <w:tcPr>
            <w:tcW w:w="1418" w:type="dxa"/>
          </w:tcPr>
          <w:p w14:paraId="7C71144A" w14:textId="77777777" w:rsidR="004033E7" w:rsidRPr="007970B7" w:rsidRDefault="004033E7" w:rsidP="004033E7">
            <w:pPr>
              <w:pStyle w:val="TableParagraph"/>
              <w:spacing w:before="136"/>
              <w:ind w:left="54"/>
              <w:rPr>
                <w:rFonts w:ascii="Arial" w:hAnsi="Arial" w:cs="Arial"/>
                <w:b/>
                <w:sz w:val="18"/>
                <w:szCs w:val="18"/>
              </w:rPr>
            </w:pPr>
            <w:r w:rsidRPr="007970B7">
              <w:rPr>
                <w:rFonts w:ascii="Arial" w:hAnsi="Arial" w:cs="Arial"/>
                <w:b/>
                <w:color w:val="231F20"/>
                <w:sz w:val="18"/>
                <w:szCs w:val="18"/>
              </w:rPr>
              <w:t>ВНИМАНИЕ:</w:t>
            </w:r>
          </w:p>
        </w:tc>
        <w:tc>
          <w:tcPr>
            <w:tcW w:w="2409" w:type="dxa"/>
          </w:tcPr>
          <w:p w14:paraId="19245671" w14:textId="77777777" w:rsidR="004033E7" w:rsidRPr="007970B7" w:rsidRDefault="004033E7" w:rsidP="004033E7">
            <w:pPr>
              <w:pStyle w:val="TableParagraph"/>
              <w:spacing w:before="52"/>
              <w:ind w:left="54"/>
              <w:rPr>
                <w:rFonts w:ascii="Arial" w:hAnsi="Arial" w:cs="Arial"/>
                <w:sz w:val="18"/>
                <w:szCs w:val="18"/>
              </w:rPr>
            </w:pPr>
            <w:r w:rsidRPr="007970B7">
              <w:rPr>
                <w:rFonts w:ascii="Arial" w:hAnsi="Arial" w:cs="Arial"/>
                <w:color w:val="231F20"/>
                <w:sz w:val="18"/>
                <w:szCs w:val="18"/>
              </w:rPr>
              <w:t>(Без символа предупреждения об опасности) Указывает на ситуацию, которая может стать причиной возникновения повреждения оборудования или материалов.</w:t>
            </w:r>
          </w:p>
        </w:tc>
      </w:tr>
    </w:tbl>
    <w:p w14:paraId="18FE89CD" w14:textId="77777777" w:rsidR="00547668" w:rsidRPr="007970B7" w:rsidRDefault="008430E2" w:rsidP="008430E2">
      <w:pPr>
        <w:tabs>
          <w:tab w:val="left" w:pos="426"/>
          <w:tab w:val="right" w:pos="5138"/>
        </w:tabs>
        <w:spacing w:before="120" w:after="120"/>
        <w:ind w:left="168" w:right="-165"/>
        <w:rPr>
          <w:rFonts w:ascii="Arial" w:hAnsi="Arial" w:cs="Arial"/>
          <w:b/>
          <w:color w:val="FFFFFF" w:themeColor="background1"/>
          <w:sz w:val="24"/>
          <w:szCs w:val="24"/>
          <w:highlight w:val="black"/>
        </w:rPr>
      </w:pPr>
      <w:r w:rsidRPr="007970B7">
        <w:rPr>
          <w:rFonts w:ascii="Arial" w:hAnsi="Arial" w:cs="Arial"/>
          <w:b/>
          <w:color w:val="FFFFFF" w:themeColor="background1"/>
          <w:sz w:val="24"/>
          <w:szCs w:val="24"/>
          <w:highlight w:val="black"/>
        </w:rPr>
        <w:t>СПЕЦИФИКАЦИЯ</w:t>
      </w:r>
      <w:r w:rsidRPr="007970B7">
        <w:rPr>
          <w:rFonts w:ascii="Arial" w:hAnsi="Arial" w:cs="Arial"/>
          <w:b/>
          <w:color w:val="FFFFFF" w:themeColor="background1"/>
          <w:sz w:val="24"/>
          <w:szCs w:val="24"/>
          <w:highlight w:val="black"/>
        </w:rPr>
        <w:tab/>
      </w:r>
    </w:p>
    <w:tbl>
      <w:tblPr>
        <w:tblStyle w:val="TableNormal"/>
        <w:tblW w:w="4795"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8"/>
        <w:gridCol w:w="2127"/>
      </w:tblGrid>
      <w:tr w:rsidR="004033E7" w:rsidRPr="007970B7" w14:paraId="53B913B1" w14:textId="77777777" w:rsidTr="007970B7">
        <w:trPr>
          <w:trHeight w:val="20"/>
        </w:trPr>
        <w:tc>
          <w:tcPr>
            <w:tcW w:w="2668" w:type="dxa"/>
          </w:tcPr>
          <w:p w14:paraId="77F93059" w14:textId="77777777"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Номинальное напряжение</w:t>
            </w:r>
          </w:p>
        </w:tc>
        <w:tc>
          <w:tcPr>
            <w:tcW w:w="2127" w:type="dxa"/>
          </w:tcPr>
          <w:p w14:paraId="2DC0ACFC" w14:textId="77777777"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82 В постоянного тока</w:t>
            </w:r>
          </w:p>
        </w:tc>
      </w:tr>
      <w:tr w:rsidR="004033E7" w:rsidRPr="007970B7" w14:paraId="2A914333" w14:textId="77777777" w:rsidTr="007970B7">
        <w:trPr>
          <w:trHeight w:val="20"/>
        </w:trPr>
        <w:tc>
          <w:tcPr>
            <w:tcW w:w="2668" w:type="dxa"/>
          </w:tcPr>
          <w:p w14:paraId="7E354676" w14:textId="77777777"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Скорость вращения без нагрузки</w:t>
            </w:r>
          </w:p>
        </w:tc>
        <w:tc>
          <w:tcPr>
            <w:tcW w:w="2127" w:type="dxa"/>
          </w:tcPr>
          <w:p w14:paraId="5CDD22EA" w14:textId="77777777"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11.2 м/с</w:t>
            </w:r>
          </w:p>
        </w:tc>
      </w:tr>
      <w:tr w:rsidR="004033E7" w:rsidRPr="007970B7" w14:paraId="4B193761" w14:textId="77777777" w:rsidTr="007970B7">
        <w:trPr>
          <w:trHeight w:val="20"/>
        </w:trPr>
        <w:tc>
          <w:tcPr>
            <w:tcW w:w="2668" w:type="dxa"/>
          </w:tcPr>
          <w:p w14:paraId="21CBCD5A" w14:textId="77777777"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Длина пильной шины</w:t>
            </w:r>
          </w:p>
        </w:tc>
        <w:tc>
          <w:tcPr>
            <w:tcW w:w="2127" w:type="dxa"/>
          </w:tcPr>
          <w:p w14:paraId="2291B6A9" w14:textId="77777777"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45.8 см</w:t>
            </w:r>
          </w:p>
        </w:tc>
      </w:tr>
      <w:tr w:rsidR="004033E7" w:rsidRPr="007970B7" w14:paraId="78E78E09" w14:textId="77777777" w:rsidTr="007970B7">
        <w:trPr>
          <w:trHeight w:val="20"/>
        </w:trPr>
        <w:tc>
          <w:tcPr>
            <w:tcW w:w="2668" w:type="dxa"/>
          </w:tcPr>
          <w:p w14:paraId="216E50BE" w14:textId="77777777"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Остановка цепи</w:t>
            </w:r>
          </w:p>
        </w:tc>
        <w:tc>
          <w:tcPr>
            <w:tcW w:w="2127" w:type="dxa"/>
            <w:tcBorders>
              <w:right w:val="single" w:sz="8" w:space="0" w:color="000000"/>
            </w:tcBorders>
          </w:tcPr>
          <w:p w14:paraId="201C4DF6" w14:textId="77777777"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&lt; 2с</w:t>
            </w:r>
          </w:p>
        </w:tc>
      </w:tr>
      <w:tr w:rsidR="004033E7" w:rsidRPr="007970B7" w14:paraId="0C22F7EB" w14:textId="77777777" w:rsidTr="007970B7">
        <w:trPr>
          <w:trHeight w:val="20"/>
        </w:trPr>
        <w:tc>
          <w:tcPr>
            <w:tcW w:w="2668" w:type="dxa"/>
          </w:tcPr>
          <w:p w14:paraId="6640EDE5" w14:textId="77777777"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Емкость масляного резервуара цепи</w:t>
            </w:r>
          </w:p>
        </w:tc>
        <w:tc>
          <w:tcPr>
            <w:tcW w:w="2127" w:type="dxa"/>
            <w:tcBorders>
              <w:right w:val="single" w:sz="8" w:space="0" w:color="000000"/>
            </w:tcBorders>
          </w:tcPr>
          <w:p w14:paraId="63F3697E" w14:textId="77777777"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200 мл</w:t>
            </w:r>
          </w:p>
        </w:tc>
      </w:tr>
      <w:tr w:rsidR="004033E7" w:rsidRPr="007970B7" w14:paraId="38B27DA2" w14:textId="77777777" w:rsidTr="007970B7">
        <w:trPr>
          <w:trHeight w:val="20"/>
        </w:trPr>
        <w:tc>
          <w:tcPr>
            <w:tcW w:w="2668" w:type="dxa"/>
          </w:tcPr>
          <w:p w14:paraId="348DB07D" w14:textId="77777777"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Вес</w:t>
            </w:r>
          </w:p>
          <w:p w14:paraId="3AB87524" w14:textId="77777777"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(с аккумуляторной батареи 2 Aч)</w:t>
            </w:r>
          </w:p>
        </w:tc>
        <w:tc>
          <w:tcPr>
            <w:tcW w:w="2127" w:type="dxa"/>
            <w:tcBorders>
              <w:right w:val="single" w:sz="8" w:space="0" w:color="000000"/>
            </w:tcBorders>
          </w:tcPr>
          <w:p w14:paraId="5172B5BA" w14:textId="77777777"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6.44 кг</w:t>
            </w:r>
          </w:p>
        </w:tc>
      </w:tr>
      <w:tr w:rsidR="004033E7" w:rsidRPr="007970B7" w14:paraId="2FEEAA4A" w14:textId="77777777" w:rsidTr="007970B7">
        <w:trPr>
          <w:trHeight w:val="20"/>
        </w:trPr>
        <w:tc>
          <w:tcPr>
            <w:tcW w:w="2668" w:type="dxa"/>
          </w:tcPr>
          <w:p w14:paraId="328A7A42" w14:textId="77777777"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Уровень звукового давления LpA</w:t>
            </w:r>
          </w:p>
          <w:p w14:paraId="0580F79E" w14:textId="77777777" w:rsidR="004033E7" w:rsidRPr="007970B7" w:rsidRDefault="004033E7" w:rsidP="004033E7">
            <w:pPr>
              <w:pStyle w:val="TableParagraph"/>
              <w:ind w:left="15"/>
              <w:rPr>
                <w:rFonts w:ascii="Arial" w:hAnsi="Arial" w:cs="Arial"/>
                <w:sz w:val="18"/>
                <w:szCs w:val="18"/>
              </w:rPr>
            </w:pPr>
            <w:r w:rsidRPr="007970B7">
              <w:rPr>
                <w:rFonts w:ascii="Arial" w:hAnsi="Arial" w:cs="Arial"/>
                <w:color w:val="060101"/>
                <w:sz w:val="18"/>
                <w:szCs w:val="18"/>
              </w:rPr>
              <w:t>(EN ISO11201, 2006/42/EC)</w:t>
            </w:r>
          </w:p>
        </w:tc>
        <w:tc>
          <w:tcPr>
            <w:tcW w:w="2127" w:type="dxa"/>
            <w:tcBorders>
              <w:right w:val="single" w:sz="8" w:space="0" w:color="000000"/>
            </w:tcBorders>
          </w:tcPr>
          <w:p w14:paraId="3FA8205F" w14:textId="77777777"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91.9 дБ(A)</w:t>
            </w:r>
          </w:p>
        </w:tc>
      </w:tr>
      <w:tr w:rsidR="004033E7" w:rsidRPr="007970B7" w14:paraId="357CAAB7" w14:textId="77777777" w:rsidTr="007970B7">
        <w:trPr>
          <w:trHeight w:val="20"/>
        </w:trPr>
        <w:tc>
          <w:tcPr>
            <w:tcW w:w="2668" w:type="dxa"/>
          </w:tcPr>
          <w:p w14:paraId="7207A130" w14:textId="77777777"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Погрешность KpA</w:t>
            </w:r>
          </w:p>
        </w:tc>
        <w:tc>
          <w:tcPr>
            <w:tcW w:w="2127" w:type="dxa"/>
            <w:tcBorders>
              <w:right w:val="single" w:sz="8" w:space="0" w:color="000000"/>
            </w:tcBorders>
          </w:tcPr>
          <w:p w14:paraId="29BF9325" w14:textId="77777777"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3.0 дБ(A)</w:t>
            </w:r>
          </w:p>
        </w:tc>
      </w:tr>
      <w:tr w:rsidR="004033E7" w:rsidRPr="007970B7" w14:paraId="54EF282B" w14:textId="77777777" w:rsidTr="007970B7">
        <w:trPr>
          <w:trHeight w:val="20"/>
        </w:trPr>
        <w:tc>
          <w:tcPr>
            <w:tcW w:w="2668" w:type="dxa"/>
          </w:tcPr>
          <w:p w14:paraId="0AADF1C5" w14:textId="77777777"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Уровень звуковой мощности LwA</w:t>
            </w:r>
          </w:p>
          <w:p w14:paraId="4E20CA63" w14:textId="77777777" w:rsidR="004033E7" w:rsidRPr="007970B7" w:rsidRDefault="004033E7" w:rsidP="004033E7">
            <w:pPr>
              <w:pStyle w:val="TableParagraph"/>
              <w:ind w:left="15"/>
              <w:rPr>
                <w:rFonts w:ascii="Arial" w:hAnsi="Arial" w:cs="Arial"/>
                <w:sz w:val="18"/>
                <w:szCs w:val="18"/>
              </w:rPr>
            </w:pPr>
            <w:r w:rsidRPr="007970B7">
              <w:rPr>
                <w:rFonts w:ascii="Arial" w:hAnsi="Arial" w:cs="Arial"/>
                <w:color w:val="060101"/>
                <w:sz w:val="18"/>
                <w:szCs w:val="18"/>
              </w:rPr>
              <w:t>(EN 3744, 2006/42/EC)</w:t>
            </w:r>
          </w:p>
        </w:tc>
        <w:tc>
          <w:tcPr>
            <w:tcW w:w="2127" w:type="dxa"/>
            <w:tcBorders>
              <w:right w:val="single" w:sz="8" w:space="0" w:color="000000"/>
            </w:tcBorders>
          </w:tcPr>
          <w:p w14:paraId="5B011E2A" w14:textId="77777777"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104.1 дБ(A)</w:t>
            </w:r>
          </w:p>
        </w:tc>
      </w:tr>
      <w:tr w:rsidR="004033E7" w:rsidRPr="007970B7" w14:paraId="785CB825" w14:textId="77777777" w:rsidTr="007970B7">
        <w:trPr>
          <w:trHeight w:val="20"/>
        </w:trPr>
        <w:tc>
          <w:tcPr>
            <w:tcW w:w="2668" w:type="dxa"/>
          </w:tcPr>
          <w:p w14:paraId="75E4DD93" w14:textId="77777777"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Измеренный уровень акустической мощности LwA(G)</w:t>
            </w:r>
          </w:p>
          <w:p w14:paraId="68153614" w14:textId="77777777" w:rsidR="004033E7" w:rsidRPr="007970B7" w:rsidRDefault="004033E7" w:rsidP="004033E7">
            <w:pPr>
              <w:pStyle w:val="TableParagraph"/>
              <w:ind w:left="15"/>
              <w:rPr>
                <w:rFonts w:ascii="Arial" w:hAnsi="Arial" w:cs="Arial"/>
                <w:sz w:val="18"/>
                <w:szCs w:val="18"/>
              </w:rPr>
            </w:pPr>
            <w:r w:rsidRPr="007970B7">
              <w:rPr>
                <w:rFonts w:ascii="Arial" w:hAnsi="Arial" w:cs="Arial"/>
                <w:color w:val="060101"/>
                <w:sz w:val="18"/>
                <w:szCs w:val="18"/>
              </w:rPr>
              <w:t>(EN 3744, 2000/14/EC)</w:t>
            </w:r>
          </w:p>
        </w:tc>
        <w:tc>
          <w:tcPr>
            <w:tcW w:w="2127" w:type="dxa"/>
            <w:tcBorders>
              <w:right w:val="single" w:sz="8" w:space="0" w:color="000000"/>
            </w:tcBorders>
          </w:tcPr>
          <w:p w14:paraId="10C889D7" w14:textId="77777777"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106 дБ(A)</w:t>
            </w:r>
          </w:p>
        </w:tc>
      </w:tr>
      <w:tr w:rsidR="004033E7" w:rsidRPr="007970B7" w14:paraId="6DDE9ADC" w14:textId="77777777" w:rsidTr="007970B7">
        <w:trPr>
          <w:trHeight w:val="20"/>
        </w:trPr>
        <w:tc>
          <w:tcPr>
            <w:tcW w:w="2668" w:type="dxa"/>
          </w:tcPr>
          <w:p w14:paraId="181168BE" w14:textId="77777777"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Общее значение вибрации при</w:t>
            </w:r>
          </w:p>
        </w:tc>
        <w:tc>
          <w:tcPr>
            <w:tcW w:w="2127" w:type="dxa"/>
            <w:tcBorders>
              <w:right w:val="single" w:sz="8" w:space="0" w:color="000000"/>
            </w:tcBorders>
          </w:tcPr>
          <w:p w14:paraId="6EEBF9E4" w14:textId="77777777"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3.43 м/с</w:t>
            </w:r>
            <w:r w:rsidRPr="007970B7">
              <w:rPr>
                <w:rFonts w:ascii="Arial" w:hAnsi="Arial" w:cs="Arial"/>
                <w:color w:val="201614"/>
                <w:sz w:val="18"/>
                <w:szCs w:val="18"/>
                <w:vertAlign w:val="superscript"/>
              </w:rPr>
              <w:t>2</w:t>
            </w:r>
          </w:p>
        </w:tc>
      </w:tr>
      <w:tr w:rsidR="004033E7" w:rsidRPr="007970B7" w14:paraId="2822B16B" w14:textId="77777777" w:rsidTr="007970B7">
        <w:trPr>
          <w:trHeight w:val="20"/>
        </w:trPr>
        <w:tc>
          <w:tcPr>
            <w:tcW w:w="2668" w:type="dxa"/>
          </w:tcPr>
          <w:p w14:paraId="0FE7CDA8" w14:textId="77777777"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Коэффициент погрешности К</w:t>
            </w:r>
          </w:p>
        </w:tc>
        <w:tc>
          <w:tcPr>
            <w:tcW w:w="2127" w:type="dxa"/>
            <w:tcBorders>
              <w:right w:val="single" w:sz="8" w:space="0" w:color="000000"/>
            </w:tcBorders>
          </w:tcPr>
          <w:p w14:paraId="4AC95084" w14:textId="77777777"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1.5м/с</w:t>
            </w:r>
            <w:r w:rsidRPr="007970B7">
              <w:rPr>
                <w:rFonts w:ascii="Arial" w:hAnsi="Arial" w:cs="Arial"/>
                <w:color w:val="201614"/>
                <w:sz w:val="18"/>
                <w:szCs w:val="18"/>
                <w:vertAlign w:val="superscript"/>
              </w:rPr>
              <w:t>2</w:t>
            </w:r>
          </w:p>
        </w:tc>
      </w:tr>
      <w:tr w:rsidR="004033E7" w:rsidRPr="007970B7" w14:paraId="3794BB8D" w14:textId="77777777" w:rsidTr="007970B7">
        <w:trPr>
          <w:trHeight w:val="20"/>
        </w:trPr>
        <w:tc>
          <w:tcPr>
            <w:tcW w:w="2668" w:type="dxa"/>
          </w:tcPr>
          <w:p w14:paraId="55FD2B10" w14:textId="77777777" w:rsidR="004033E7" w:rsidRPr="007970B7" w:rsidRDefault="004033E7" w:rsidP="004033E7">
            <w:pPr>
              <w:pStyle w:val="TableParagraph"/>
              <w:ind w:left="15"/>
              <w:rPr>
                <w:rFonts w:ascii="Arial" w:hAnsi="Arial" w:cs="Arial"/>
                <w:color w:val="201614"/>
                <w:sz w:val="18"/>
                <w:szCs w:val="18"/>
              </w:rPr>
            </w:pPr>
            <w:r w:rsidRPr="007970B7">
              <w:rPr>
                <w:rFonts w:ascii="Arial" w:hAnsi="Arial" w:cs="Arial"/>
                <w:color w:val="201614"/>
                <w:sz w:val="18"/>
                <w:szCs w:val="18"/>
              </w:rPr>
              <w:t>Аккумулятор</w:t>
            </w:r>
          </w:p>
        </w:tc>
        <w:tc>
          <w:tcPr>
            <w:tcW w:w="2127" w:type="dxa"/>
            <w:tcBorders>
              <w:right w:val="single" w:sz="8" w:space="0" w:color="000000"/>
            </w:tcBorders>
          </w:tcPr>
          <w:p w14:paraId="6C69F2CE" w14:textId="77777777"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2914907</w:t>
            </w:r>
          </w:p>
        </w:tc>
      </w:tr>
      <w:tr w:rsidR="004033E7" w:rsidRPr="007970B7" w14:paraId="7100FE2F" w14:textId="77777777" w:rsidTr="007970B7">
        <w:trPr>
          <w:trHeight w:val="20"/>
        </w:trPr>
        <w:tc>
          <w:tcPr>
            <w:tcW w:w="2668" w:type="dxa"/>
          </w:tcPr>
          <w:p w14:paraId="5FEBEDA8" w14:textId="77777777" w:rsidR="004033E7" w:rsidRPr="007970B7" w:rsidRDefault="004033E7" w:rsidP="004033E7">
            <w:pPr>
              <w:pStyle w:val="TableParagraph"/>
              <w:ind w:left="15"/>
              <w:rPr>
                <w:rFonts w:ascii="Arial" w:hAnsi="Arial" w:cs="Arial"/>
                <w:color w:val="201614"/>
                <w:sz w:val="18"/>
                <w:szCs w:val="18"/>
              </w:rPr>
            </w:pPr>
            <w:r w:rsidRPr="007970B7">
              <w:rPr>
                <w:rFonts w:ascii="Arial" w:hAnsi="Arial" w:cs="Arial"/>
                <w:color w:val="201614"/>
                <w:sz w:val="18"/>
                <w:szCs w:val="18"/>
              </w:rPr>
              <w:t>Зарядное устройство</w:t>
            </w:r>
          </w:p>
        </w:tc>
        <w:tc>
          <w:tcPr>
            <w:tcW w:w="2127" w:type="dxa"/>
            <w:tcBorders>
              <w:right w:val="single" w:sz="8" w:space="0" w:color="000000"/>
            </w:tcBorders>
          </w:tcPr>
          <w:p w14:paraId="79093346" w14:textId="77777777" w:rsidR="004033E7" w:rsidRPr="007970B7" w:rsidRDefault="004033E7" w:rsidP="004033E7">
            <w:pPr>
              <w:pStyle w:val="TableParagraph"/>
              <w:ind w:left="15"/>
              <w:rPr>
                <w:rFonts w:ascii="Arial" w:hAnsi="Arial" w:cs="Arial"/>
                <w:sz w:val="18"/>
                <w:szCs w:val="18"/>
              </w:rPr>
            </w:pPr>
            <w:r w:rsidRPr="007970B7">
              <w:rPr>
                <w:rFonts w:ascii="Arial" w:hAnsi="Arial" w:cs="Arial"/>
                <w:color w:val="201614"/>
                <w:sz w:val="18"/>
                <w:szCs w:val="18"/>
              </w:rPr>
              <w:t>2914707</w:t>
            </w:r>
          </w:p>
        </w:tc>
      </w:tr>
    </w:tbl>
    <w:p w14:paraId="4E2457B8" w14:textId="77777777" w:rsidR="000726B5" w:rsidRDefault="000726B5" w:rsidP="004033E7">
      <w:pPr>
        <w:tabs>
          <w:tab w:val="left" w:pos="426"/>
        </w:tabs>
        <w:spacing w:before="120" w:after="120"/>
        <w:ind w:left="168" w:right="-165"/>
        <w:jc w:val="both"/>
        <w:rPr>
          <w:rFonts w:ascii="Arial" w:hAnsi="Arial" w:cs="Arial"/>
          <w:b/>
          <w:sz w:val="24"/>
          <w:szCs w:val="24"/>
        </w:rPr>
      </w:pPr>
    </w:p>
    <w:p w14:paraId="6346176A" w14:textId="77777777" w:rsidR="000726B5" w:rsidRDefault="000726B5" w:rsidP="004033E7">
      <w:pPr>
        <w:tabs>
          <w:tab w:val="left" w:pos="426"/>
        </w:tabs>
        <w:spacing w:before="120" w:after="120"/>
        <w:ind w:left="168" w:right="-165"/>
        <w:jc w:val="both"/>
        <w:rPr>
          <w:rFonts w:ascii="Arial" w:hAnsi="Arial" w:cs="Arial"/>
          <w:b/>
          <w:sz w:val="24"/>
          <w:szCs w:val="24"/>
        </w:rPr>
      </w:pPr>
    </w:p>
    <w:p w14:paraId="12FD3B17" w14:textId="77777777" w:rsidR="000726B5" w:rsidRDefault="000726B5" w:rsidP="004033E7">
      <w:pPr>
        <w:tabs>
          <w:tab w:val="left" w:pos="426"/>
        </w:tabs>
        <w:spacing w:before="120" w:after="120"/>
        <w:ind w:left="168" w:right="-165"/>
        <w:jc w:val="both"/>
        <w:rPr>
          <w:rFonts w:ascii="Arial" w:hAnsi="Arial" w:cs="Arial"/>
          <w:b/>
          <w:sz w:val="24"/>
          <w:szCs w:val="24"/>
        </w:rPr>
      </w:pPr>
    </w:p>
    <w:p w14:paraId="17D0A551" w14:textId="77777777" w:rsidR="000726B5" w:rsidRDefault="000726B5" w:rsidP="004033E7">
      <w:pPr>
        <w:tabs>
          <w:tab w:val="left" w:pos="426"/>
        </w:tabs>
        <w:spacing w:before="120" w:after="120"/>
        <w:ind w:left="168" w:right="-165"/>
        <w:jc w:val="both"/>
        <w:rPr>
          <w:rFonts w:ascii="Arial" w:hAnsi="Arial" w:cs="Arial"/>
          <w:b/>
          <w:sz w:val="24"/>
          <w:szCs w:val="24"/>
        </w:rPr>
      </w:pPr>
    </w:p>
    <w:p w14:paraId="3A62E49A" w14:textId="77777777" w:rsidR="00547668" w:rsidRPr="007970B7" w:rsidRDefault="004033E7" w:rsidP="004033E7">
      <w:pPr>
        <w:tabs>
          <w:tab w:val="left" w:pos="426"/>
        </w:tabs>
        <w:spacing w:before="120" w:after="120"/>
        <w:ind w:left="168" w:right="-165"/>
        <w:jc w:val="both"/>
        <w:rPr>
          <w:rFonts w:ascii="Arial" w:hAnsi="Arial" w:cs="Arial"/>
          <w:b/>
          <w:sz w:val="24"/>
          <w:szCs w:val="24"/>
        </w:rPr>
      </w:pPr>
      <w:r w:rsidRPr="007970B7">
        <w:rPr>
          <w:rFonts w:ascii="Arial" w:hAnsi="Arial" w:cs="Arial"/>
          <w:b/>
          <w:sz w:val="24"/>
          <w:szCs w:val="24"/>
        </w:rPr>
        <w:t>ПРИМЕЧАНИЯ:</w:t>
      </w:r>
    </w:p>
    <w:p w14:paraId="7EE8A90E" w14:textId="77777777" w:rsidR="004033E7" w:rsidRPr="007970B7" w:rsidRDefault="004033E7" w:rsidP="004033E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Заявленное значение вибрации было измерено стандартным методом испытаний и может использоваться для сравнения одного инструмента с другим.</w:t>
      </w:r>
    </w:p>
    <w:p w14:paraId="3EAA785F" w14:textId="77777777" w:rsidR="004033E7" w:rsidRPr="007970B7" w:rsidRDefault="004033E7" w:rsidP="004033E7">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Заявленное значение вибрации может использоваться для предварительной оценки воздействия вибрации.</w:t>
      </w:r>
    </w:p>
    <w:tbl>
      <w:tblPr>
        <w:tblStyle w:val="a6"/>
        <w:tblW w:w="4799" w:type="dxa"/>
        <w:tblInd w:w="251" w:type="dxa"/>
        <w:tblLook w:val="04A0" w:firstRow="1" w:lastRow="0" w:firstColumn="1" w:lastColumn="0" w:noHBand="0" w:noVBand="1"/>
      </w:tblPr>
      <w:tblGrid>
        <w:gridCol w:w="4799"/>
      </w:tblGrid>
      <w:tr w:rsidR="004033E7" w:rsidRPr="007970B7" w14:paraId="0C69A99E" w14:textId="77777777" w:rsidTr="00333104">
        <w:trPr>
          <w:trHeight w:val="327"/>
        </w:trPr>
        <w:tc>
          <w:tcPr>
            <w:tcW w:w="4799" w:type="dxa"/>
            <w:shd w:val="clear" w:color="auto" w:fill="000000" w:themeFill="text1"/>
          </w:tcPr>
          <w:p w14:paraId="2CD898C6" w14:textId="77777777" w:rsidR="004033E7" w:rsidRPr="007970B7" w:rsidRDefault="004033E7" w:rsidP="00333104">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14:anchorId="3781AA59" wp14:editId="0470E058">
                  <wp:extent cx="176331" cy="155275"/>
                  <wp:effectExtent l="0" t="0" r="0"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4033E7" w:rsidRPr="007970B7" w14:paraId="34F2B8F6" w14:textId="77777777" w:rsidTr="00333104">
        <w:tc>
          <w:tcPr>
            <w:tcW w:w="4799" w:type="dxa"/>
          </w:tcPr>
          <w:p w14:paraId="4C9CC307" w14:textId="77777777" w:rsidR="004033E7" w:rsidRPr="007970B7" w:rsidRDefault="004033E7" w:rsidP="00333104">
            <w:pPr>
              <w:ind w:left="-112"/>
              <w:rPr>
                <w:rFonts w:ascii="Arial" w:hAnsi="Arial" w:cs="Arial"/>
                <w:sz w:val="24"/>
                <w:szCs w:val="24"/>
                <w:lang w:val="ru-RU"/>
              </w:rPr>
            </w:pPr>
            <w:r w:rsidRPr="007970B7">
              <w:rPr>
                <w:rFonts w:ascii="Arial" w:hAnsi="Arial" w:cs="Arial"/>
                <w:sz w:val="24"/>
                <w:szCs w:val="24"/>
                <w:lang w:val="ru-RU"/>
              </w:rPr>
              <w:t>Фактические значения вибрации во время использования инструмента могут отличаться от указанных выше и зависят от метода использования инструмента; необходимость определения мер безопасности для защиты оператора основывается на оценке воздействия в реальных условиях использования (с учетом всех факторов рабочего цикла, таких как время, когда инструмент выключен и когда он работает вхолостую, в дополнение к времени срабатывания).</w:t>
            </w:r>
          </w:p>
        </w:tc>
      </w:tr>
    </w:tbl>
    <w:p w14:paraId="5EAE91E7" w14:textId="77777777" w:rsidR="004033E7" w:rsidRPr="007970B7" w:rsidRDefault="004033E7" w:rsidP="002C2AF4">
      <w:pPr>
        <w:tabs>
          <w:tab w:val="left" w:pos="426"/>
          <w:tab w:val="right" w:pos="5138"/>
        </w:tabs>
        <w:spacing w:before="240"/>
        <w:ind w:left="168" w:right="-165"/>
        <w:rPr>
          <w:rFonts w:ascii="Arial" w:hAnsi="Arial" w:cs="Arial"/>
          <w:b/>
          <w:color w:val="FFFFFF" w:themeColor="background1"/>
          <w:sz w:val="24"/>
          <w:szCs w:val="24"/>
          <w:highlight w:val="black"/>
        </w:rPr>
      </w:pPr>
      <w:r w:rsidRPr="007970B7">
        <w:rPr>
          <w:rFonts w:ascii="Arial" w:hAnsi="Arial" w:cs="Arial"/>
          <w:b/>
          <w:color w:val="FFFFFF" w:themeColor="background1"/>
          <w:sz w:val="24"/>
          <w:szCs w:val="24"/>
          <w:highlight w:val="black"/>
        </w:rPr>
        <w:t xml:space="preserve">ИНФОРМАЦИЯ О ПИЛЬНОЙ ЦЕПИ И </w:t>
      </w:r>
      <w:r w:rsidRPr="007970B7">
        <w:rPr>
          <w:rFonts w:ascii="Arial" w:hAnsi="Arial" w:cs="Arial"/>
          <w:b/>
          <w:color w:val="FFFFFF" w:themeColor="background1"/>
          <w:sz w:val="24"/>
          <w:szCs w:val="24"/>
          <w:highlight w:val="black"/>
        </w:rPr>
        <w:tab/>
      </w:r>
    </w:p>
    <w:p w14:paraId="6A203145" w14:textId="77777777" w:rsidR="004033E7" w:rsidRPr="007970B7" w:rsidRDefault="004033E7" w:rsidP="00333104">
      <w:pPr>
        <w:tabs>
          <w:tab w:val="left" w:pos="426"/>
          <w:tab w:val="right" w:pos="5138"/>
        </w:tabs>
        <w:spacing w:after="240"/>
        <w:ind w:left="168" w:right="-165"/>
        <w:rPr>
          <w:rFonts w:ascii="Arial" w:hAnsi="Arial" w:cs="Arial"/>
          <w:b/>
          <w:color w:val="FFFFFF" w:themeColor="background1"/>
          <w:sz w:val="24"/>
          <w:szCs w:val="24"/>
          <w:highlight w:val="black"/>
        </w:rPr>
      </w:pPr>
      <w:r w:rsidRPr="007970B7">
        <w:rPr>
          <w:rFonts w:ascii="Arial" w:hAnsi="Arial" w:cs="Arial"/>
          <w:b/>
          <w:color w:val="FFFFFF" w:themeColor="background1"/>
          <w:sz w:val="24"/>
          <w:szCs w:val="24"/>
          <w:highlight w:val="black"/>
        </w:rPr>
        <w:t>ПИЛЬНОЙ ШИНЕ</w:t>
      </w:r>
      <w:r w:rsidRPr="007970B7">
        <w:rPr>
          <w:rFonts w:ascii="Arial" w:hAnsi="Arial" w:cs="Arial"/>
          <w:b/>
          <w:color w:val="FFFFFF" w:themeColor="background1"/>
          <w:sz w:val="24"/>
          <w:szCs w:val="24"/>
          <w:highlight w:val="black"/>
        </w:rPr>
        <w:tab/>
      </w:r>
    </w:p>
    <w:tbl>
      <w:tblPr>
        <w:tblStyle w:val="TableNormal"/>
        <w:tblW w:w="4752" w:type="dxa"/>
        <w:tblInd w:w="218" w:type="dxa"/>
        <w:tblBorders>
          <w:top w:val="single" w:sz="6" w:space="0" w:color="211714"/>
          <w:left w:val="single" w:sz="6" w:space="0" w:color="211714"/>
          <w:bottom w:val="single" w:sz="6" w:space="0" w:color="211714"/>
          <w:right w:val="single" w:sz="6" w:space="0" w:color="211714"/>
          <w:insideH w:val="single" w:sz="6" w:space="0" w:color="211714"/>
          <w:insideV w:val="single" w:sz="6" w:space="0" w:color="211714"/>
        </w:tblBorders>
        <w:tblLayout w:type="fixed"/>
        <w:tblLook w:val="01E0" w:firstRow="1" w:lastRow="1" w:firstColumn="1" w:lastColumn="1" w:noHBand="0" w:noVBand="0"/>
      </w:tblPr>
      <w:tblGrid>
        <w:gridCol w:w="1350"/>
        <w:gridCol w:w="855"/>
        <w:gridCol w:w="2547"/>
      </w:tblGrid>
      <w:tr w:rsidR="00333104" w:rsidRPr="007970B7" w14:paraId="0AE1B6F0" w14:textId="77777777" w:rsidTr="002C2AF4">
        <w:trPr>
          <w:trHeight w:val="200"/>
        </w:trPr>
        <w:tc>
          <w:tcPr>
            <w:tcW w:w="4752" w:type="dxa"/>
            <w:gridSpan w:val="3"/>
          </w:tcPr>
          <w:p w14:paraId="700F028C" w14:textId="77777777" w:rsidR="00333104" w:rsidRPr="007970B7" w:rsidRDefault="00333104" w:rsidP="00333104">
            <w:pPr>
              <w:pStyle w:val="TableParagraph"/>
              <w:spacing w:before="19" w:line="160" w:lineRule="exact"/>
              <w:ind w:left="14"/>
              <w:rPr>
                <w:rFonts w:ascii="Arial" w:hAnsi="Arial" w:cs="Arial"/>
                <w:b/>
                <w:sz w:val="18"/>
                <w:szCs w:val="18"/>
              </w:rPr>
            </w:pPr>
            <w:r w:rsidRPr="007970B7">
              <w:rPr>
                <w:rFonts w:ascii="Arial" w:hAnsi="Arial" w:cs="Arial"/>
                <w:b/>
                <w:color w:val="211714"/>
                <w:sz w:val="18"/>
                <w:szCs w:val="18"/>
              </w:rPr>
              <w:t>2001607</w:t>
            </w:r>
          </w:p>
        </w:tc>
      </w:tr>
      <w:tr w:rsidR="00333104" w:rsidRPr="007970B7" w14:paraId="222798FD" w14:textId="77777777" w:rsidTr="002C2AF4">
        <w:trPr>
          <w:trHeight w:val="249"/>
        </w:trPr>
        <w:tc>
          <w:tcPr>
            <w:tcW w:w="1350" w:type="dxa"/>
          </w:tcPr>
          <w:p w14:paraId="1033D541" w14:textId="77777777" w:rsidR="00333104" w:rsidRPr="007970B7" w:rsidRDefault="00333104" w:rsidP="00333104">
            <w:pPr>
              <w:pStyle w:val="TableParagraph"/>
              <w:spacing w:before="44"/>
              <w:ind w:left="14"/>
              <w:rPr>
                <w:rFonts w:ascii="Arial" w:hAnsi="Arial" w:cs="Arial"/>
                <w:sz w:val="18"/>
                <w:szCs w:val="18"/>
              </w:rPr>
            </w:pPr>
            <w:r w:rsidRPr="007970B7">
              <w:rPr>
                <w:rFonts w:ascii="Arial" w:hAnsi="Arial" w:cs="Arial"/>
                <w:color w:val="211714"/>
                <w:sz w:val="18"/>
                <w:szCs w:val="18"/>
              </w:rPr>
              <w:t>Производитель</w:t>
            </w:r>
          </w:p>
        </w:tc>
        <w:tc>
          <w:tcPr>
            <w:tcW w:w="855" w:type="dxa"/>
          </w:tcPr>
          <w:p w14:paraId="2F88DDB4" w14:textId="77777777" w:rsidR="00333104" w:rsidRPr="007970B7" w:rsidRDefault="00333104" w:rsidP="00333104">
            <w:pPr>
              <w:pStyle w:val="TableParagraph"/>
              <w:spacing w:before="44"/>
              <w:ind w:left="14"/>
              <w:rPr>
                <w:rFonts w:ascii="Arial" w:hAnsi="Arial" w:cs="Arial"/>
                <w:sz w:val="18"/>
                <w:szCs w:val="18"/>
              </w:rPr>
            </w:pPr>
            <w:r w:rsidRPr="007970B7">
              <w:rPr>
                <w:rFonts w:ascii="Arial" w:hAnsi="Arial" w:cs="Arial"/>
                <w:color w:val="211714"/>
                <w:sz w:val="18"/>
                <w:szCs w:val="18"/>
              </w:rPr>
              <w:t>Пильная цепь</w:t>
            </w:r>
          </w:p>
        </w:tc>
        <w:tc>
          <w:tcPr>
            <w:tcW w:w="2547" w:type="dxa"/>
          </w:tcPr>
          <w:p w14:paraId="30AE19FC" w14:textId="77777777" w:rsidR="00333104" w:rsidRPr="007970B7" w:rsidRDefault="00333104" w:rsidP="00333104">
            <w:pPr>
              <w:pStyle w:val="TableParagraph"/>
              <w:spacing w:before="44"/>
              <w:ind w:left="14"/>
              <w:rPr>
                <w:rFonts w:ascii="Arial" w:hAnsi="Arial" w:cs="Arial"/>
                <w:sz w:val="18"/>
                <w:szCs w:val="18"/>
              </w:rPr>
            </w:pPr>
            <w:r w:rsidRPr="007970B7">
              <w:rPr>
                <w:rFonts w:ascii="Arial" w:hAnsi="Arial" w:cs="Arial"/>
                <w:color w:val="211714"/>
                <w:sz w:val="18"/>
                <w:szCs w:val="18"/>
              </w:rPr>
              <w:t>Пильная шина</w:t>
            </w:r>
          </w:p>
        </w:tc>
      </w:tr>
      <w:tr w:rsidR="00333104" w:rsidRPr="007970B7" w14:paraId="7A659481" w14:textId="77777777" w:rsidTr="002C2AF4">
        <w:trPr>
          <w:trHeight w:val="249"/>
        </w:trPr>
        <w:tc>
          <w:tcPr>
            <w:tcW w:w="1350" w:type="dxa"/>
          </w:tcPr>
          <w:p w14:paraId="6424DD7A" w14:textId="77777777" w:rsidR="00333104" w:rsidRPr="007970B7" w:rsidRDefault="00333104" w:rsidP="00333104">
            <w:pPr>
              <w:pStyle w:val="TableParagraph"/>
              <w:spacing w:before="44"/>
              <w:ind w:left="14"/>
              <w:rPr>
                <w:rFonts w:ascii="Arial" w:hAnsi="Arial" w:cs="Arial"/>
                <w:sz w:val="18"/>
                <w:szCs w:val="18"/>
              </w:rPr>
            </w:pPr>
            <w:r w:rsidRPr="007970B7">
              <w:rPr>
                <w:rFonts w:ascii="Arial" w:hAnsi="Arial" w:cs="Arial"/>
                <w:color w:val="211714"/>
                <w:sz w:val="18"/>
                <w:szCs w:val="18"/>
              </w:rPr>
              <w:t>Oregon</w:t>
            </w:r>
          </w:p>
        </w:tc>
        <w:tc>
          <w:tcPr>
            <w:tcW w:w="855" w:type="dxa"/>
          </w:tcPr>
          <w:p w14:paraId="75517AAB" w14:textId="77777777" w:rsidR="00333104" w:rsidRPr="007970B7" w:rsidRDefault="00333104" w:rsidP="00333104">
            <w:pPr>
              <w:pStyle w:val="TableParagraph"/>
              <w:spacing w:before="44"/>
              <w:ind w:left="14"/>
              <w:rPr>
                <w:rFonts w:ascii="Arial" w:hAnsi="Arial" w:cs="Arial"/>
                <w:sz w:val="18"/>
                <w:szCs w:val="18"/>
              </w:rPr>
            </w:pPr>
            <w:r w:rsidRPr="007970B7">
              <w:rPr>
                <w:rFonts w:ascii="Arial" w:hAnsi="Arial" w:cs="Arial"/>
                <w:color w:val="201614"/>
                <w:sz w:val="18"/>
                <w:szCs w:val="18"/>
              </w:rPr>
              <w:t>91P062X</w:t>
            </w:r>
          </w:p>
        </w:tc>
        <w:tc>
          <w:tcPr>
            <w:tcW w:w="2547" w:type="dxa"/>
          </w:tcPr>
          <w:p w14:paraId="51DBDACC" w14:textId="77777777" w:rsidR="00333104" w:rsidRPr="007970B7" w:rsidRDefault="00333104" w:rsidP="00333104">
            <w:pPr>
              <w:pStyle w:val="TableParagraph"/>
              <w:spacing w:before="48"/>
              <w:ind w:left="14"/>
              <w:rPr>
                <w:rFonts w:ascii="Arial" w:hAnsi="Arial" w:cs="Arial"/>
                <w:sz w:val="18"/>
                <w:szCs w:val="18"/>
              </w:rPr>
            </w:pPr>
            <w:r w:rsidRPr="007970B7">
              <w:rPr>
                <w:rFonts w:ascii="Arial" w:hAnsi="Arial" w:cs="Arial"/>
                <w:color w:val="201614"/>
                <w:sz w:val="18"/>
                <w:szCs w:val="18"/>
              </w:rPr>
              <w:t>180SDEA041</w:t>
            </w:r>
          </w:p>
        </w:tc>
      </w:tr>
      <w:tr w:rsidR="00333104" w:rsidRPr="007970B7" w14:paraId="45DED971" w14:textId="77777777" w:rsidTr="002C2AF4">
        <w:trPr>
          <w:trHeight w:val="497"/>
        </w:trPr>
        <w:tc>
          <w:tcPr>
            <w:tcW w:w="4752" w:type="dxa"/>
            <w:gridSpan w:val="3"/>
            <w:tcBorders>
              <w:left w:val="single" w:sz="8" w:space="0" w:color="211714"/>
            </w:tcBorders>
            <w:vAlign w:val="center"/>
          </w:tcPr>
          <w:p w14:paraId="25FF153F" w14:textId="77777777" w:rsidR="00333104" w:rsidRPr="007970B7" w:rsidRDefault="00333104" w:rsidP="00333104">
            <w:pPr>
              <w:pStyle w:val="TableParagraph"/>
              <w:ind w:left="14"/>
              <w:jc w:val="center"/>
              <w:rPr>
                <w:rFonts w:ascii="Arial" w:hAnsi="Arial" w:cs="Arial"/>
                <w:sz w:val="18"/>
                <w:szCs w:val="18"/>
              </w:rPr>
            </w:pPr>
            <w:r w:rsidRPr="007970B7">
              <w:rPr>
                <w:rFonts w:ascii="Arial" w:hAnsi="Arial" w:cs="Arial"/>
                <w:color w:val="211714"/>
                <w:sz w:val="18"/>
                <w:szCs w:val="18"/>
              </w:rPr>
              <w:t>Цепь компании Oregon должна быть оснащена шиной Oregon</w:t>
            </w:r>
          </w:p>
        </w:tc>
      </w:tr>
    </w:tbl>
    <w:p w14:paraId="1148AFCD" w14:textId="77777777" w:rsidR="004033E7" w:rsidRPr="007970B7" w:rsidRDefault="00333104" w:rsidP="002C2AF4">
      <w:pPr>
        <w:tabs>
          <w:tab w:val="left" w:pos="426"/>
          <w:tab w:val="right" w:pos="4962"/>
        </w:tabs>
        <w:spacing w:before="120" w:after="120"/>
        <w:ind w:left="168" w:right="-15"/>
        <w:rPr>
          <w:rFonts w:ascii="Arial" w:hAnsi="Arial" w:cs="Arial"/>
          <w:b/>
          <w:color w:val="FFFFFF" w:themeColor="background1"/>
          <w:sz w:val="24"/>
          <w:szCs w:val="24"/>
          <w:highlight w:val="black"/>
        </w:rPr>
      </w:pPr>
      <w:r w:rsidRPr="007970B7">
        <w:rPr>
          <w:rFonts w:ascii="Arial" w:hAnsi="Arial" w:cs="Arial"/>
          <w:b/>
          <w:color w:val="FFFFFF" w:themeColor="background1"/>
          <w:sz w:val="24"/>
          <w:szCs w:val="24"/>
          <w:highlight w:val="black"/>
        </w:rPr>
        <w:t>ОСНОВНЫЕ КОМПОНЕНТЫ УСТРОЙСТВА</w:t>
      </w:r>
    </w:p>
    <w:p w14:paraId="2C8D0698"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Крышка пильной шины</w:t>
      </w:r>
    </w:p>
    <w:p w14:paraId="3942B4C2"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Защитное устройство передней ручки / цепной тормоз</w:t>
      </w:r>
    </w:p>
    <w:p w14:paraId="4F1D5184"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Передняя ручка</w:t>
      </w:r>
    </w:p>
    <w:p w14:paraId="32CD0308"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Кнопка блокировки</w:t>
      </w:r>
    </w:p>
    <w:p w14:paraId="7DFA07B8"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Курок переключателя</w:t>
      </w:r>
    </w:p>
    <w:p w14:paraId="7C07186C"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Крышка топливного резервуара</w:t>
      </w:r>
    </w:p>
    <w:p w14:paraId="3740EDBB"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Указатель уровня масла</w:t>
      </w:r>
    </w:p>
    <w:p w14:paraId="50ECFA92"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Отбойник с шипами</w:t>
      </w:r>
    </w:p>
    <w:p w14:paraId="2E559280"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Цепная пила</w:t>
      </w:r>
    </w:p>
    <w:p w14:paraId="23E1FBB6"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Пильная шина</w:t>
      </w:r>
    </w:p>
    <w:p w14:paraId="2F824C56"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Гаечный ключ</w:t>
      </w:r>
    </w:p>
    <w:p w14:paraId="34B74334"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Задняя ручка</w:t>
      </w:r>
    </w:p>
    <w:p w14:paraId="7599F210"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Винт регулировки натяжения цепи</w:t>
      </w:r>
    </w:p>
    <w:p w14:paraId="2DE8374A"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Крышка звездочки</w:t>
      </w:r>
    </w:p>
    <w:p w14:paraId="409DE5E1"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Зажимные гайки крышки звездочки</w:t>
      </w:r>
    </w:p>
    <w:p w14:paraId="0488B3F8"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Болт для натяжения пильной цепи</w:t>
      </w:r>
    </w:p>
    <w:p w14:paraId="0B6CF2A9"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lastRenderedPageBreak/>
        <w:t>Звездочка</w:t>
      </w:r>
    </w:p>
    <w:p w14:paraId="6DA5EE65"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Кнопка фиксации аккумулятора</w:t>
      </w:r>
    </w:p>
    <w:p w14:paraId="11B790F4"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Масловыпускное отверстие</w:t>
      </w:r>
    </w:p>
    <w:p w14:paraId="4A40A8A5"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Паз</w:t>
      </w:r>
    </w:p>
    <w:p w14:paraId="2D92B123"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Звенья привода цепи</w:t>
      </w:r>
    </w:p>
    <w:p w14:paraId="6FA25478"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Резец</w:t>
      </w:r>
    </w:p>
    <w:p w14:paraId="418F67BF"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Направление валки</w:t>
      </w:r>
    </w:p>
    <w:p w14:paraId="358BD072"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Опасная зона</w:t>
      </w:r>
    </w:p>
    <w:p w14:paraId="4FC878E2"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Путь отхода</w:t>
      </w:r>
    </w:p>
    <w:p w14:paraId="58D25D47"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Направление падения</w:t>
      </w:r>
    </w:p>
    <w:p w14:paraId="19514B35"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Зарубка</w:t>
      </w:r>
    </w:p>
    <w:p w14:paraId="5EBEDEA2"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Обратный пропил при валке</w:t>
      </w:r>
    </w:p>
    <w:p w14:paraId="5B6FD766"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Шарнир</w:t>
      </w:r>
    </w:p>
    <w:p w14:paraId="6CA74921"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Обрезка ветвей</w:t>
      </w:r>
    </w:p>
    <w:p w14:paraId="68AD7876"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При обрезке оставьте ветви для поддержки ствола, чтобы он не касался земли</w:t>
      </w:r>
    </w:p>
    <w:p w14:paraId="61F34246"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Бревно поддерживается по всей длине</w:t>
      </w:r>
    </w:p>
    <w:p w14:paraId="4C42577D"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Выполняйте распиловку сверху (над опорой) во избежание касания земли</w:t>
      </w:r>
    </w:p>
    <w:p w14:paraId="28232B02"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Бревно поддерживается с одной стороны</w:t>
      </w:r>
    </w:p>
    <w:p w14:paraId="6835A1F9" w14:textId="77777777" w:rsidR="004033E7"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Под опорой</w:t>
      </w:r>
    </w:p>
    <w:p w14:paraId="6C93BAC6"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Над опорой</w:t>
      </w:r>
    </w:p>
    <w:p w14:paraId="7A713EA7"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Бревно поддерживается с обеих сторон</w:t>
      </w:r>
    </w:p>
    <w:p w14:paraId="657D8F44"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Распиловка бревна</w:t>
      </w:r>
    </w:p>
    <w:p w14:paraId="1CEE149F"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Встаньте на верхний склон, так как при распиловке бревно может покатиться</w:t>
      </w:r>
    </w:p>
    <w:p w14:paraId="7499E755"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Аккумуляторный блок</w:t>
      </w:r>
    </w:p>
    <w:p w14:paraId="4F4CA456"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Зарядное устройство</w:t>
      </w:r>
    </w:p>
    <w:p w14:paraId="4A4945D7"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Кабель зарядного устройства</w:t>
      </w:r>
    </w:p>
    <w:p w14:paraId="780937B2" w14:textId="77777777" w:rsidR="00333104" w:rsidRPr="007970B7" w:rsidRDefault="00333104" w:rsidP="007970B7">
      <w:pPr>
        <w:pStyle w:val="a5"/>
        <w:numPr>
          <w:ilvl w:val="0"/>
          <w:numId w:val="42"/>
        </w:numPr>
        <w:spacing w:before="0"/>
        <w:ind w:left="812" w:right="-165" w:hanging="574"/>
        <w:jc w:val="both"/>
        <w:rPr>
          <w:rFonts w:ascii="Arial" w:hAnsi="Arial" w:cs="Arial"/>
          <w:sz w:val="24"/>
          <w:szCs w:val="24"/>
        </w:rPr>
      </w:pPr>
      <w:r w:rsidRPr="007970B7">
        <w:rPr>
          <w:rFonts w:ascii="Arial" w:hAnsi="Arial" w:cs="Arial"/>
          <w:sz w:val="24"/>
          <w:szCs w:val="24"/>
        </w:rPr>
        <w:t>Выключатель On/off (вкл/выкл)</w:t>
      </w:r>
    </w:p>
    <w:p w14:paraId="14AAABC4" w14:textId="77777777" w:rsidR="00333104" w:rsidRPr="007970B7" w:rsidRDefault="00333104" w:rsidP="00333104">
      <w:pPr>
        <w:tabs>
          <w:tab w:val="left" w:pos="426"/>
          <w:tab w:val="right" w:pos="5138"/>
        </w:tabs>
        <w:spacing w:before="120" w:after="120"/>
        <w:ind w:left="168" w:right="-440"/>
        <w:rPr>
          <w:rFonts w:ascii="Arial" w:hAnsi="Arial" w:cs="Arial"/>
          <w:sz w:val="24"/>
          <w:szCs w:val="24"/>
        </w:rPr>
      </w:pPr>
      <w:r w:rsidRPr="007970B7">
        <w:rPr>
          <w:rFonts w:ascii="Arial" w:hAnsi="Arial" w:cs="Arial"/>
          <w:b/>
          <w:color w:val="FFFFFF" w:themeColor="background1"/>
          <w:sz w:val="24"/>
          <w:szCs w:val="24"/>
          <w:highlight w:val="black"/>
        </w:rPr>
        <w:t>СБОРКА</w:t>
      </w:r>
      <w:r w:rsidRPr="007970B7">
        <w:rPr>
          <w:rFonts w:ascii="Arial" w:hAnsi="Arial" w:cs="Arial"/>
          <w:b/>
          <w:color w:val="FFFFFF" w:themeColor="background1"/>
          <w:sz w:val="24"/>
          <w:szCs w:val="24"/>
          <w:highlight w:val="black"/>
        </w:rPr>
        <w:tab/>
      </w:r>
    </w:p>
    <w:p w14:paraId="728C3AAB" w14:textId="77777777" w:rsidR="004033E7" w:rsidRPr="007970B7" w:rsidRDefault="00333104" w:rsidP="00333104">
      <w:pPr>
        <w:tabs>
          <w:tab w:val="left" w:pos="426"/>
        </w:tabs>
        <w:spacing w:before="120" w:after="120"/>
        <w:ind w:left="168" w:right="-165"/>
        <w:jc w:val="both"/>
        <w:rPr>
          <w:rFonts w:ascii="Arial" w:hAnsi="Arial" w:cs="Arial"/>
          <w:sz w:val="24"/>
          <w:szCs w:val="24"/>
        </w:rPr>
      </w:pPr>
      <w:r w:rsidRPr="007970B7">
        <w:rPr>
          <w:rFonts w:ascii="Arial" w:hAnsi="Arial" w:cs="Arial"/>
          <w:sz w:val="24"/>
          <w:szCs w:val="24"/>
        </w:rPr>
        <w:t>Данная цепная пила требует сборки, но пользователь должен знать, как собирать пильную шину и цепную пилу. Проверьте натяжение цепи и доливайте масло, как описано далее в этом руководстве, перед каждой операцией.</w:t>
      </w:r>
    </w:p>
    <w:p w14:paraId="08B3A25E" w14:textId="77777777" w:rsidR="00333104" w:rsidRPr="007970B7" w:rsidRDefault="00333104" w:rsidP="00333104">
      <w:pPr>
        <w:tabs>
          <w:tab w:val="left" w:pos="426"/>
        </w:tabs>
        <w:spacing w:before="120" w:after="120"/>
        <w:ind w:left="168" w:right="-298"/>
        <w:rPr>
          <w:rFonts w:ascii="Arial" w:hAnsi="Arial" w:cs="Arial"/>
          <w:b/>
          <w:sz w:val="24"/>
          <w:szCs w:val="24"/>
        </w:rPr>
      </w:pPr>
      <w:r w:rsidRPr="007970B7">
        <w:rPr>
          <w:rFonts w:ascii="Arial" w:hAnsi="Arial" w:cs="Arial"/>
          <w:b/>
          <w:sz w:val="24"/>
          <w:szCs w:val="24"/>
        </w:rPr>
        <w:t>СБОРКА ПИЛЬНОЙ ШИНЫ И ЦЕПИ</w:t>
      </w:r>
    </w:p>
    <w:p w14:paraId="6E68A785" w14:textId="77777777" w:rsidR="00333104" w:rsidRPr="007970B7" w:rsidRDefault="00333104" w:rsidP="00333104">
      <w:pPr>
        <w:tabs>
          <w:tab w:val="left" w:pos="426"/>
        </w:tabs>
        <w:spacing w:before="120" w:after="120"/>
        <w:ind w:left="168" w:right="-165"/>
        <w:jc w:val="both"/>
        <w:rPr>
          <w:rFonts w:ascii="Arial" w:hAnsi="Arial" w:cs="Arial"/>
          <w:i/>
          <w:sz w:val="24"/>
          <w:szCs w:val="24"/>
        </w:rPr>
      </w:pPr>
      <w:r w:rsidRPr="007970B7">
        <w:rPr>
          <w:rFonts w:ascii="Arial" w:hAnsi="Arial" w:cs="Arial"/>
          <w:i/>
          <w:sz w:val="24"/>
          <w:szCs w:val="24"/>
        </w:rPr>
        <w:t>Обратитесь к рисунку 2 - 7</w:t>
      </w:r>
    </w:p>
    <w:p w14:paraId="3FEF7C12" w14:textId="77777777" w:rsidR="00333104" w:rsidRPr="007970B7" w:rsidRDefault="00333104" w:rsidP="00333104">
      <w:pPr>
        <w:tabs>
          <w:tab w:val="left" w:pos="426"/>
        </w:tabs>
        <w:spacing w:before="120" w:after="120"/>
        <w:ind w:left="168" w:right="-165"/>
        <w:jc w:val="both"/>
        <w:rPr>
          <w:rFonts w:ascii="Arial" w:hAnsi="Arial" w:cs="Arial"/>
          <w:sz w:val="24"/>
          <w:szCs w:val="24"/>
        </w:rPr>
      </w:pPr>
      <w:r w:rsidRPr="007970B7">
        <w:rPr>
          <w:rFonts w:ascii="Arial" w:hAnsi="Arial" w:cs="Arial"/>
          <w:sz w:val="24"/>
          <w:szCs w:val="24"/>
        </w:rPr>
        <w:t>Извлеките аккумулятор из устройства. Надевайте защитные перчатки.</w:t>
      </w:r>
    </w:p>
    <w:p w14:paraId="6177A7F6" w14:textId="77777777" w:rsidR="00333104" w:rsidRPr="007970B7" w:rsidRDefault="00333104" w:rsidP="0033310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Выкрутите зажимные гайки крышки звездочки (компонент 15) и снимите крышку звездочки.</w:t>
      </w:r>
    </w:p>
    <w:p w14:paraId="46737803" w14:textId="77777777" w:rsidR="00333104" w:rsidRPr="007970B7" w:rsidRDefault="00333104" w:rsidP="0033310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Пильная цепь должна быть обращена в направлении вращения цепи. Если </w:t>
      </w:r>
      <w:r w:rsidRPr="007970B7">
        <w:rPr>
          <w:rFonts w:ascii="Arial" w:hAnsi="Arial" w:cs="Arial"/>
          <w:sz w:val="24"/>
          <w:szCs w:val="24"/>
        </w:rPr>
        <w:t>цепь направлена назад, переверните ее.</w:t>
      </w:r>
    </w:p>
    <w:p w14:paraId="56CFD74A" w14:textId="77777777" w:rsidR="00333104" w:rsidRPr="007970B7" w:rsidRDefault="00333104" w:rsidP="0033310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Поместите звенья привода цепи в пазы шины.</w:t>
      </w:r>
    </w:p>
    <w:p w14:paraId="7E8327AB" w14:textId="77777777" w:rsidR="00333104" w:rsidRPr="007970B7" w:rsidRDefault="00333104" w:rsidP="0033310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Поместите цепь так, чтобы петля располагалась сзади шины.</w:t>
      </w:r>
    </w:p>
    <w:p w14:paraId="0895B9A5" w14:textId="77777777" w:rsidR="00333104" w:rsidRPr="007970B7" w:rsidRDefault="00333104" w:rsidP="0033310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Удерживайте цепь на шине и поместите петлю вокруг звездочки и убедитесь, что она правильно установлена. Убедитесь, что отверстие на шине совпадает с болтом (компонент 16) для натяжения пильной цепи.</w:t>
      </w:r>
    </w:p>
    <w:p w14:paraId="72FF9F6B" w14:textId="77777777" w:rsidR="00333104" w:rsidRPr="007970B7" w:rsidRDefault="00333104" w:rsidP="0033310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Установите назад крышку звездочки, поворачивайте регулятор натяжения цепи (компонент 13) по часовой стрелке, пока пильная цепь не натянется правильно. Затем необходимо переместить направляющую шину вверх, снова проверить натяжение цепи, не натягивать цепь слишком сильно.</w:t>
      </w:r>
    </w:p>
    <w:p w14:paraId="5393B9B7" w14:textId="77777777" w:rsidR="004033E7" w:rsidRPr="007970B7" w:rsidRDefault="00333104" w:rsidP="0033310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После правильного натяжения цепи, повторно затяните зажимные гайки (компонент 15).</w:t>
      </w:r>
    </w:p>
    <w:p w14:paraId="65488668" w14:textId="77777777" w:rsidR="00333104" w:rsidRPr="007970B7" w:rsidRDefault="00333104" w:rsidP="00333104">
      <w:pPr>
        <w:tabs>
          <w:tab w:val="left" w:pos="426"/>
        </w:tabs>
        <w:spacing w:before="120" w:after="120"/>
        <w:ind w:left="168" w:right="-165"/>
        <w:jc w:val="both"/>
        <w:rPr>
          <w:rFonts w:ascii="Arial" w:hAnsi="Arial" w:cs="Arial"/>
          <w:sz w:val="24"/>
          <w:szCs w:val="24"/>
        </w:rPr>
      </w:pPr>
      <w:r w:rsidRPr="007970B7">
        <w:rPr>
          <w:rFonts w:ascii="Arial" w:hAnsi="Arial" w:cs="Arial"/>
          <w:b/>
          <w:sz w:val="24"/>
          <w:szCs w:val="24"/>
        </w:rPr>
        <w:t>Примечание:</w:t>
      </w:r>
      <w:r w:rsidRPr="007970B7">
        <w:rPr>
          <w:rFonts w:ascii="Arial" w:hAnsi="Arial" w:cs="Arial"/>
          <w:sz w:val="24"/>
          <w:szCs w:val="24"/>
        </w:rPr>
        <w:t xml:space="preserve"> Пильная цепь должным образом натянута, если в середине пильной шины ее можно поднять на 3–4 мм от края пильной шины. При запуске цепной пилы с новой цепью протестируйте устройство в течение 2-3 минут.</w:t>
      </w:r>
    </w:p>
    <w:tbl>
      <w:tblPr>
        <w:tblStyle w:val="a6"/>
        <w:tblW w:w="4799" w:type="dxa"/>
        <w:tblInd w:w="251" w:type="dxa"/>
        <w:tblLook w:val="04A0" w:firstRow="1" w:lastRow="0" w:firstColumn="1" w:lastColumn="0" w:noHBand="0" w:noVBand="1"/>
      </w:tblPr>
      <w:tblGrid>
        <w:gridCol w:w="4799"/>
      </w:tblGrid>
      <w:tr w:rsidR="00333104" w:rsidRPr="007970B7" w14:paraId="3BAC2213" w14:textId="77777777" w:rsidTr="00333104">
        <w:trPr>
          <w:trHeight w:val="327"/>
        </w:trPr>
        <w:tc>
          <w:tcPr>
            <w:tcW w:w="4799" w:type="dxa"/>
            <w:shd w:val="clear" w:color="auto" w:fill="000000" w:themeFill="text1"/>
          </w:tcPr>
          <w:p w14:paraId="2A593753" w14:textId="77777777" w:rsidR="00333104" w:rsidRPr="007970B7" w:rsidRDefault="00333104" w:rsidP="00333104">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14:anchorId="795B326F" wp14:editId="3AAABB72">
                  <wp:extent cx="176331" cy="155275"/>
                  <wp:effectExtent l="0" t="0" r="0"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333104" w:rsidRPr="007970B7" w14:paraId="125B7D42" w14:textId="77777777" w:rsidTr="00333104">
        <w:tc>
          <w:tcPr>
            <w:tcW w:w="4799" w:type="dxa"/>
          </w:tcPr>
          <w:p w14:paraId="55A41236" w14:textId="77777777" w:rsidR="00333104" w:rsidRPr="007970B7" w:rsidRDefault="00333104" w:rsidP="00333104">
            <w:pPr>
              <w:ind w:left="-112"/>
              <w:rPr>
                <w:rFonts w:ascii="Arial" w:hAnsi="Arial" w:cs="Arial"/>
                <w:sz w:val="24"/>
                <w:szCs w:val="24"/>
                <w:lang w:val="ru-RU"/>
              </w:rPr>
            </w:pPr>
            <w:r w:rsidRPr="007970B7">
              <w:rPr>
                <w:rFonts w:ascii="Arial" w:hAnsi="Arial" w:cs="Arial"/>
                <w:sz w:val="24"/>
                <w:szCs w:val="24"/>
                <w:lang w:val="ru-RU"/>
              </w:rPr>
              <w:t>После предварительной обкатки устройства, проверьте натяжение цепи и при необходимости выполните повторное натяжение цепи.</w:t>
            </w:r>
          </w:p>
        </w:tc>
      </w:tr>
    </w:tbl>
    <w:p w14:paraId="5AE10612" w14:textId="77777777" w:rsidR="00333104" w:rsidRPr="007970B7" w:rsidRDefault="00333104" w:rsidP="007970B7">
      <w:pPr>
        <w:tabs>
          <w:tab w:val="left" w:pos="426"/>
          <w:tab w:val="right" w:pos="4962"/>
        </w:tabs>
        <w:spacing w:before="120" w:after="120"/>
        <w:ind w:left="168" w:right="-440"/>
        <w:rPr>
          <w:rFonts w:ascii="Arial" w:hAnsi="Arial" w:cs="Arial"/>
          <w:b/>
          <w:color w:val="FFFFFF" w:themeColor="background1"/>
          <w:sz w:val="24"/>
          <w:szCs w:val="24"/>
          <w:highlight w:val="black"/>
        </w:rPr>
      </w:pPr>
      <w:r w:rsidRPr="007970B7">
        <w:rPr>
          <w:rFonts w:ascii="Arial" w:hAnsi="Arial" w:cs="Arial"/>
          <w:b/>
          <w:color w:val="FFFFFF" w:themeColor="background1"/>
          <w:sz w:val="24"/>
          <w:szCs w:val="24"/>
          <w:highlight w:val="black"/>
        </w:rPr>
        <w:t>ЭКСПЛУАТАЦИЯ</w:t>
      </w:r>
      <w:r w:rsidRPr="007970B7">
        <w:rPr>
          <w:rFonts w:ascii="Arial" w:hAnsi="Arial" w:cs="Arial"/>
          <w:b/>
          <w:color w:val="FFFFFF" w:themeColor="background1"/>
          <w:sz w:val="24"/>
          <w:szCs w:val="24"/>
          <w:highlight w:val="black"/>
        </w:rPr>
        <w:tab/>
      </w:r>
    </w:p>
    <w:p w14:paraId="05B2CA1E" w14:textId="77777777" w:rsidR="00333104" w:rsidRPr="007970B7" w:rsidRDefault="00333104" w:rsidP="00333104">
      <w:pPr>
        <w:tabs>
          <w:tab w:val="left" w:pos="426"/>
        </w:tabs>
        <w:spacing w:before="120" w:after="120"/>
        <w:ind w:left="168" w:right="-165"/>
        <w:jc w:val="both"/>
        <w:rPr>
          <w:rFonts w:ascii="Arial" w:hAnsi="Arial" w:cs="Arial"/>
          <w:sz w:val="24"/>
          <w:szCs w:val="24"/>
        </w:rPr>
      </w:pPr>
      <w:r w:rsidRPr="007970B7">
        <w:rPr>
          <w:rFonts w:ascii="Arial" w:hAnsi="Arial" w:cs="Arial"/>
          <w:sz w:val="24"/>
          <w:szCs w:val="24"/>
        </w:rPr>
        <w:t>Полные инструкции по зарядке находятся в руководстве оператора для аккумуляторов и зарядных устройств Greenworkstools. Используйте для зарядки батареи зарядное устройство, которое удовлетворяет нормативу EN 60335-2-29 ПРИМ</w:t>
      </w:r>
      <w:r w:rsidR="00BB7BD6">
        <w:rPr>
          <w:rFonts w:ascii="Arial" w:hAnsi="Arial" w:cs="Arial"/>
          <w:sz w:val="24"/>
          <w:szCs w:val="24"/>
        </w:rPr>
        <w:t>ЕЧАНИЕ: Чтобы избежать серьезной травмы</w:t>
      </w:r>
      <w:r w:rsidRPr="007970B7">
        <w:rPr>
          <w:rFonts w:ascii="Arial" w:hAnsi="Arial" w:cs="Arial"/>
          <w:sz w:val="24"/>
          <w:szCs w:val="24"/>
        </w:rPr>
        <w:t>, всегда извлекайте аккумуляторную батарею и держите руки вдали от кнопки блокировки при переносе или транспортировке устройства.</w:t>
      </w:r>
    </w:p>
    <w:p w14:paraId="370091C1" w14:textId="77777777" w:rsidR="00BB7BD6" w:rsidRDefault="00BB7BD6" w:rsidP="00333104">
      <w:pPr>
        <w:tabs>
          <w:tab w:val="left" w:pos="426"/>
        </w:tabs>
        <w:spacing w:before="120" w:after="120"/>
        <w:ind w:left="168" w:right="-165"/>
        <w:jc w:val="both"/>
        <w:rPr>
          <w:rFonts w:ascii="Arial" w:hAnsi="Arial" w:cs="Arial"/>
          <w:sz w:val="24"/>
          <w:szCs w:val="24"/>
        </w:rPr>
      </w:pPr>
    </w:p>
    <w:p w14:paraId="2BE45D13" w14:textId="77777777" w:rsidR="00333104" w:rsidRPr="007970B7" w:rsidRDefault="00333104" w:rsidP="00333104">
      <w:pPr>
        <w:tabs>
          <w:tab w:val="left" w:pos="426"/>
        </w:tabs>
        <w:spacing w:before="120" w:after="120"/>
        <w:ind w:left="168" w:right="-165"/>
        <w:jc w:val="both"/>
        <w:rPr>
          <w:rFonts w:ascii="Arial" w:hAnsi="Arial" w:cs="Arial"/>
          <w:sz w:val="24"/>
          <w:szCs w:val="24"/>
        </w:rPr>
      </w:pPr>
      <w:r w:rsidRPr="007970B7">
        <w:rPr>
          <w:rFonts w:ascii="Arial" w:hAnsi="Arial" w:cs="Arial"/>
          <w:sz w:val="24"/>
          <w:szCs w:val="24"/>
        </w:rPr>
        <w:lastRenderedPageBreak/>
        <w:t>ПЕРЕД КАЖДЫМ ИСПОЛЬЗОВАНИЕМ ПРОВЕРЯЙТЕ НАТЯЖЕНИЕ ЦЕПИ</w:t>
      </w:r>
    </w:p>
    <w:p w14:paraId="72D37213" w14:textId="77777777" w:rsidR="004033E7" w:rsidRDefault="00333104" w:rsidP="00333104">
      <w:pPr>
        <w:tabs>
          <w:tab w:val="left" w:pos="426"/>
        </w:tabs>
        <w:spacing w:before="120" w:after="120"/>
        <w:ind w:left="168" w:right="-165"/>
        <w:jc w:val="both"/>
        <w:rPr>
          <w:rFonts w:ascii="Arial" w:hAnsi="Arial" w:cs="Arial"/>
          <w:i/>
          <w:sz w:val="24"/>
          <w:szCs w:val="24"/>
        </w:rPr>
      </w:pPr>
      <w:r w:rsidRPr="007970B7">
        <w:rPr>
          <w:rFonts w:ascii="Arial" w:hAnsi="Arial" w:cs="Arial"/>
          <w:i/>
          <w:sz w:val="24"/>
          <w:szCs w:val="24"/>
        </w:rPr>
        <w:t>Обратитесь к рисунку 7</w:t>
      </w:r>
    </w:p>
    <w:tbl>
      <w:tblPr>
        <w:tblStyle w:val="a6"/>
        <w:tblW w:w="4799" w:type="dxa"/>
        <w:tblInd w:w="251" w:type="dxa"/>
        <w:tblLook w:val="04A0" w:firstRow="1" w:lastRow="0" w:firstColumn="1" w:lastColumn="0" w:noHBand="0" w:noVBand="1"/>
      </w:tblPr>
      <w:tblGrid>
        <w:gridCol w:w="4799"/>
      </w:tblGrid>
      <w:tr w:rsidR="00333104" w:rsidRPr="007970B7" w14:paraId="17829F3C" w14:textId="77777777" w:rsidTr="00333104">
        <w:trPr>
          <w:trHeight w:val="327"/>
        </w:trPr>
        <w:tc>
          <w:tcPr>
            <w:tcW w:w="4799" w:type="dxa"/>
            <w:shd w:val="clear" w:color="auto" w:fill="000000" w:themeFill="text1"/>
          </w:tcPr>
          <w:p w14:paraId="34CC2A61" w14:textId="77777777" w:rsidR="00333104" w:rsidRPr="007970B7" w:rsidRDefault="00333104" w:rsidP="00333104">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14:anchorId="42E5C647" wp14:editId="03F45EAC">
                  <wp:extent cx="176331" cy="155275"/>
                  <wp:effectExtent l="0" t="0" r="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333104" w:rsidRPr="007970B7" w14:paraId="33BFAA1B" w14:textId="77777777" w:rsidTr="00333104">
        <w:tc>
          <w:tcPr>
            <w:tcW w:w="4799" w:type="dxa"/>
          </w:tcPr>
          <w:p w14:paraId="09238C07" w14:textId="77777777" w:rsidR="00333104" w:rsidRPr="007970B7" w:rsidRDefault="00333104" w:rsidP="00333104">
            <w:pPr>
              <w:ind w:left="-112"/>
              <w:rPr>
                <w:rFonts w:ascii="Arial" w:hAnsi="Arial" w:cs="Arial"/>
                <w:sz w:val="24"/>
                <w:szCs w:val="24"/>
                <w:lang w:val="ru-RU"/>
              </w:rPr>
            </w:pPr>
            <w:r w:rsidRPr="007970B7">
              <w:rPr>
                <w:rFonts w:ascii="Arial" w:hAnsi="Arial" w:cs="Arial"/>
                <w:sz w:val="24"/>
                <w:szCs w:val="24"/>
                <w:lang w:val="ru-RU"/>
              </w:rPr>
              <w:t>Извлеките аккумуляторную батарею из цепной пилы перед проверкой натяжения или выполнением регулировки цепи.  Используйте защитные перчатки при обращении с цепью, пильной шиной и при выполнении работ в зоне размещения цепи.</w:t>
            </w:r>
          </w:p>
        </w:tc>
      </w:tr>
    </w:tbl>
    <w:p w14:paraId="5AEDA52C" w14:textId="77777777" w:rsidR="00333104" w:rsidRPr="007970B7" w:rsidRDefault="00333104" w:rsidP="0033310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Потяните цепь в середину нижней части шины в сторону от шины. Зазор между резцом в цепи и шиной должен находиться в пределах 3 мм – 4 мм.</w:t>
      </w:r>
    </w:p>
    <w:p w14:paraId="69E6813E" w14:textId="77777777" w:rsidR="004033E7" w:rsidRPr="007970B7" w:rsidRDefault="00333104" w:rsidP="0033310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Если необходимо выполнить натяжение цепи обратитесь к разделу «РЕГУЛИРОВКА НАТЯЖЕНИЯ ЦЕПИ» далее в этом руководстве.</w:t>
      </w:r>
    </w:p>
    <w:p w14:paraId="4AF915D1" w14:textId="77777777" w:rsidR="007970B7" w:rsidRDefault="007970B7" w:rsidP="00C30105">
      <w:pPr>
        <w:tabs>
          <w:tab w:val="left" w:pos="426"/>
        </w:tabs>
        <w:spacing w:before="120" w:after="120"/>
        <w:ind w:left="168" w:right="-298"/>
        <w:rPr>
          <w:rFonts w:ascii="Arial" w:hAnsi="Arial" w:cs="Arial"/>
          <w:b/>
          <w:sz w:val="24"/>
          <w:szCs w:val="24"/>
        </w:rPr>
      </w:pPr>
    </w:p>
    <w:p w14:paraId="50C6DB26" w14:textId="77777777" w:rsidR="00333104" w:rsidRPr="007970B7" w:rsidRDefault="00333104" w:rsidP="00C30105">
      <w:pPr>
        <w:tabs>
          <w:tab w:val="left" w:pos="426"/>
        </w:tabs>
        <w:spacing w:before="120" w:after="120"/>
        <w:ind w:left="168" w:right="-298"/>
        <w:rPr>
          <w:rFonts w:ascii="Arial" w:hAnsi="Arial" w:cs="Arial"/>
          <w:b/>
          <w:sz w:val="24"/>
          <w:szCs w:val="24"/>
        </w:rPr>
      </w:pPr>
      <w:r w:rsidRPr="007970B7">
        <w:rPr>
          <w:rFonts w:ascii="Arial" w:hAnsi="Arial" w:cs="Arial"/>
          <w:b/>
          <w:sz w:val="24"/>
          <w:szCs w:val="24"/>
        </w:rPr>
        <w:t>ДЛЯ УСТАНОВКИ АККУМУЛЯТОРНОГО БЛОКА</w:t>
      </w:r>
    </w:p>
    <w:p w14:paraId="77D2340B" w14:textId="77777777" w:rsidR="00333104" w:rsidRPr="007970B7" w:rsidRDefault="00333104" w:rsidP="00C30105">
      <w:pPr>
        <w:tabs>
          <w:tab w:val="left" w:pos="426"/>
        </w:tabs>
        <w:spacing w:before="120" w:after="120"/>
        <w:ind w:left="168" w:right="-165"/>
        <w:jc w:val="both"/>
        <w:rPr>
          <w:rFonts w:ascii="Arial" w:hAnsi="Arial" w:cs="Arial"/>
          <w:i/>
          <w:sz w:val="24"/>
          <w:szCs w:val="24"/>
        </w:rPr>
      </w:pPr>
      <w:r w:rsidRPr="007970B7">
        <w:rPr>
          <w:rFonts w:ascii="Arial" w:hAnsi="Arial" w:cs="Arial"/>
          <w:i/>
          <w:sz w:val="24"/>
          <w:szCs w:val="24"/>
        </w:rPr>
        <w:t>Обратитесь к рисунку 2</w:t>
      </w:r>
    </w:p>
    <w:p w14:paraId="562371C5" w14:textId="77777777" w:rsidR="00C30105"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Совместите аккумуляторную батарею (компонент 40) с батарейным отсеком цепной пилы.</w:t>
      </w:r>
    </w:p>
    <w:p w14:paraId="28D08270" w14:textId="77777777" w:rsidR="00C30105"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Крепко держите цепную пилу (компонент 3).</w:t>
      </w:r>
    </w:p>
    <w:p w14:paraId="6228BD6E" w14:textId="77777777" w:rsidR="00C30105"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Задвигайте аккумулятор внутрь аккумуляторного отсека, пока он не будет зафиксирован в нужном положении.</w:t>
      </w:r>
    </w:p>
    <w:p w14:paraId="4FF80E62" w14:textId="77777777" w:rsidR="004033E7"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Фиксация батареи в нужном положении будет сопровождаться хорошо слышимым щелчком.</w:t>
      </w:r>
    </w:p>
    <w:p w14:paraId="7A4CB53E" w14:textId="77777777" w:rsidR="00C30105" w:rsidRPr="007970B7" w:rsidRDefault="00C30105" w:rsidP="00C30105">
      <w:pPr>
        <w:tabs>
          <w:tab w:val="left" w:pos="426"/>
        </w:tabs>
        <w:spacing w:before="120" w:after="120"/>
        <w:ind w:left="168" w:right="-298"/>
        <w:rPr>
          <w:rFonts w:ascii="Arial" w:hAnsi="Arial" w:cs="Arial"/>
          <w:b/>
          <w:sz w:val="24"/>
          <w:szCs w:val="24"/>
        </w:rPr>
      </w:pPr>
      <w:r w:rsidRPr="007970B7">
        <w:rPr>
          <w:rFonts w:ascii="Arial" w:hAnsi="Arial" w:cs="Arial"/>
          <w:b/>
          <w:sz w:val="24"/>
          <w:szCs w:val="24"/>
        </w:rPr>
        <w:t>ДЛЯ СНЯТИЯ АККУМУЛЯТОРНОГО БЛОКА</w:t>
      </w:r>
    </w:p>
    <w:p w14:paraId="6BD1FE16" w14:textId="77777777" w:rsidR="004033E7" w:rsidRPr="007970B7" w:rsidRDefault="00C30105" w:rsidP="00C30105">
      <w:pPr>
        <w:tabs>
          <w:tab w:val="left" w:pos="426"/>
        </w:tabs>
        <w:spacing w:before="120" w:after="120"/>
        <w:ind w:left="168" w:right="-165"/>
        <w:jc w:val="both"/>
        <w:rPr>
          <w:rFonts w:ascii="Arial" w:hAnsi="Arial" w:cs="Arial"/>
          <w:i/>
          <w:sz w:val="24"/>
          <w:szCs w:val="24"/>
        </w:rPr>
      </w:pPr>
      <w:r w:rsidRPr="007970B7">
        <w:rPr>
          <w:rFonts w:ascii="Arial" w:hAnsi="Arial" w:cs="Arial"/>
          <w:i/>
          <w:sz w:val="24"/>
          <w:szCs w:val="24"/>
        </w:rPr>
        <w:t>Обратитесь к рисунку 2</w:t>
      </w:r>
    </w:p>
    <w:p w14:paraId="720D87DA" w14:textId="77777777" w:rsidR="00C30105"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Нажмите кнопку фиксации аккумуляторной батареи (компонент 18) на цепной пиле. Это позволит батарее слегка приподняться из устройства.</w:t>
      </w:r>
    </w:p>
    <w:p w14:paraId="0C21ABC3" w14:textId="77777777" w:rsidR="004033E7"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Крепко держите цепную пилу (компонент 3), и вытяните аккумуляторную батарею (компонент 40) из рукоятки.</w:t>
      </w:r>
    </w:p>
    <w:p w14:paraId="02C70B2B" w14:textId="77777777" w:rsidR="000726B5" w:rsidRDefault="000726B5" w:rsidP="00C30105">
      <w:pPr>
        <w:tabs>
          <w:tab w:val="left" w:pos="426"/>
        </w:tabs>
        <w:spacing w:before="120" w:after="120"/>
        <w:ind w:left="168" w:right="-298"/>
        <w:rPr>
          <w:rFonts w:ascii="Arial" w:hAnsi="Arial" w:cs="Arial"/>
          <w:b/>
          <w:sz w:val="24"/>
          <w:szCs w:val="24"/>
        </w:rPr>
      </w:pPr>
    </w:p>
    <w:p w14:paraId="2904345C" w14:textId="77777777" w:rsidR="00C30105" w:rsidRPr="007970B7" w:rsidRDefault="00C30105" w:rsidP="00C30105">
      <w:pPr>
        <w:tabs>
          <w:tab w:val="left" w:pos="426"/>
        </w:tabs>
        <w:spacing w:before="120" w:after="120"/>
        <w:ind w:left="168" w:right="-298"/>
        <w:rPr>
          <w:rFonts w:ascii="Arial" w:hAnsi="Arial" w:cs="Arial"/>
          <w:b/>
          <w:sz w:val="24"/>
          <w:szCs w:val="24"/>
        </w:rPr>
      </w:pPr>
      <w:r w:rsidRPr="007970B7">
        <w:rPr>
          <w:rFonts w:ascii="Arial" w:hAnsi="Arial" w:cs="Arial"/>
          <w:b/>
          <w:sz w:val="24"/>
          <w:szCs w:val="24"/>
        </w:rPr>
        <w:t>ПРОВЕРКА СМАЗКИ ЦЕПИ</w:t>
      </w:r>
    </w:p>
    <w:p w14:paraId="215968B2" w14:textId="77777777" w:rsidR="00C30105" w:rsidRPr="007970B7" w:rsidRDefault="00C30105" w:rsidP="00C30105">
      <w:pPr>
        <w:tabs>
          <w:tab w:val="left" w:pos="426"/>
        </w:tabs>
        <w:spacing w:before="120" w:after="120"/>
        <w:ind w:left="168" w:right="-165"/>
        <w:jc w:val="both"/>
        <w:rPr>
          <w:rFonts w:ascii="Arial" w:hAnsi="Arial" w:cs="Arial"/>
          <w:i/>
          <w:sz w:val="24"/>
          <w:szCs w:val="24"/>
        </w:rPr>
      </w:pPr>
      <w:r w:rsidRPr="007970B7">
        <w:rPr>
          <w:rFonts w:ascii="Arial" w:hAnsi="Arial" w:cs="Arial"/>
          <w:i/>
          <w:sz w:val="24"/>
          <w:szCs w:val="24"/>
        </w:rPr>
        <w:t>Обратитесь к рисунку 1</w:t>
      </w:r>
    </w:p>
    <w:p w14:paraId="7E1232C7" w14:textId="77777777" w:rsidR="00C30105"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Проверьте количество масла в цепной пиле с помощью указателя уровня масла (компонент 7). Если уровень масла низкий, следуйте инструкциям из раздела «ДОБАВЛЕНИЕ СМАЗКИ ЦЕПИ И ШИНЫ» данного руководства.</w:t>
      </w:r>
    </w:p>
    <w:tbl>
      <w:tblPr>
        <w:tblStyle w:val="a6"/>
        <w:tblW w:w="4799" w:type="dxa"/>
        <w:tblInd w:w="251" w:type="dxa"/>
        <w:tblLook w:val="04A0" w:firstRow="1" w:lastRow="0" w:firstColumn="1" w:lastColumn="0" w:noHBand="0" w:noVBand="1"/>
      </w:tblPr>
      <w:tblGrid>
        <w:gridCol w:w="4799"/>
      </w:tblGrid>
      <w:tr w:rsidR="00C30105" w:rsidRPr="007970B7" w14:paraId="0BA3619E" w14:textId="77777777" w:rsidTr="00E57B14">
        <w:trPr>
          <w:trHeight w:val="327"/>
        </w:trPr>
        <w:tc>
          <w:tcPr>
            <w:tcW w:w="4799" w:type="dxa"/>
            <w:shd w:val="clear" w:color="auto" w:fill="000000" w:themeFill="text1"/>
          </w:tcPr>
          <w:p w14:paraId="1B32EC63" w14:textId="77777777" w:rsidR="00C30105" w:rsidRPr="007970B7" w:rsidRDefault="00C30105" w:rsidP="00E57B14">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14:anchorId="50E0ADE5" wp14:editId="567C19FC">
                  <wp:extent cx="176331" cy="155275"/>
                  <wp:effectExtent l="0" t="0" r="0"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C30105" w:rsidRPr="007970B7" w14:paraId="7F05067B" w14:textId="77777777" w:rsidTr="00E57B14">
        <w:tc>
          <w:tcPr>
            <w:tcW w:w="4799" w:type="dxa"/>
          </w:tcPr>
          <w:p w14:paraId="15E4A119" w14:textId="77777777" w:rsidR="00C30105" w:rsidRPr="007970B7" w:rsidRDefault="00C30105" w:rsidP="00E57B14">
            <w:pPr>
              <w:ind w:left="-112"/>
              <w:rPr>
                <w:rFonts w:ascii="Arial" w:hAnsi="Arial" w:cs="Arial"/>
                <w:sz w:val="24"/>
                <w:szCs w:val="24"/>
                <w:lang w:val="ru-RU"/>
              </w:rPr>
            </w:pPr>
            <w:r w:rsidRPr="007970B7">
              <w:rPr>
                <w:rFonts w:ascii="Arial" w:hAnsi="Arial" w:cs="Arial"/>
                <w:sz w:val="24"/>
                <w:szCs w:val="24"/>
                <w:lang w:val="ru-RU"/>
              </w:rPr>
              <w:t>Проверяйте натяжение цепи перед каждым использованием устройства.</w:t>
            </w:r>
          </w:p>
        </w:tc>
      </w:tr>
    </w:tbl>
    <w:p w14:paraId="7ED6AB0B" w14:textId="77777777" w:rsidR="004033E7" w:rsidRPr="007970B7" w:rsidRDefault="004033E7" w:rsidP="008430E2">
      <w:pPr>
        <w:tabs>
          <w:tab w:val="left" w:pos="658"/>
        </w:tabs>
        <w:ind w:right="-165"/>
        <w:jc w:val="both"/>
        <w:rPr>
          <w:rFonts w:ascii="Arial" w:hAnsi="Arial" w:cs="Arial"/>
          <w:sz w:val="24"/>
          <w:szCs w:val="24"/>
        </w:rPr>
      </w:pPr>
    </w:p>
    <w:tbl>
      <w:tblPr>
        <w:tblStyle w:val="a6"/>
        <w:tblW w:w="4799" w:type="dxa"/>
        <w:tblInd w:w="251" w:type="dxa"/>
        <w:tblLook w:val="04A0" w:firstRow="1" w:lastRow="0" w:firstColumn="1" w:lastColumn="0" w:noHBand="0" w:noVBand="1"/>
      </w:tblPr>
      <w:tblGrid>
        <w:gridCol w:w="4799"/>
      </w:tblGrid>
      <w:tr w:rsidR="00C30105" w:rsidRPr="007970B7" w14:paraId="44827F84" w14:textId="77777777" w:rsidTr="00E57B14">
        <w:trPr>
          <w:trHeight w:val="327"/>
        </w:trPr>
        <w:tc>
          <w:tcPr>
            <w:tcW w:w="4799" w:type="dxa"/>
            <w:shd w:val="clear" w:color="auto" w:fill="000000" w:themeFill="text1"/>
          </w:tcPr>
          <w:p w14:paraId="0C6CC9B3" w14:textId="77777777" w:rsidR="00C30105" w:rsidRPr="007970B7" w:rsidRDefault="00C30105" w:rsidP="00E57B14">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14:anchorId="71FDB2AF" wp14:editId="2CBCD11F">
                  <wp:extent cx="176331" cy="155275"/>
                  <wp:effectExtent l="0" t="0" r="0"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C30105" w:rsidRPr="007970B7" w14:paraId="2F8F23A7" w14:textId="77777777" w:rsidTr="00E57B14">
        <w:tc>
          <w:tcPr>
            <w:tcW w:w="4799" w:type="dxa"/>
          </w:tcPr>
          <w:p w14:paraId="5D62BA3A" w14:textId="77777777" w:rsidR="00C30105" w:rsidRPr="007970B7" w:rsidRDefault="00C30105" w:rsidP="00E57B14">
            <w:pPr>
              <w:ind w:left="-112"/>
              <w:rPr>
                <w:rFonts w:ascii="Arial" w:hAnsi="Arial" w:cs="Arial"/>
                <w:sz w:val="24"/>
                <w:szCs w:val="24"/>
                <w:lang w:val="ru-RU"/>
              </w:rPr>
            </w:pPr>
            <w:r w:rsidRPr="007970B7">
              <w:rPr>
                <w:rFonts w:ascii="Arial" w:hAnsi="Arial" w:cs="Arial"/>
                <w:sz w:val="24"/>
                <w:szCs w:val="24"/>
                <w:lang w:val="ru-RU"/>
              </w:rPr>
              <w:t>Не позволяйте цепной пиле работать с недостаточным количеством смазки, поскольку это может привести к повреждению пилы и угрозе безопасности. Перед каждым использованием проверяйте смазку цепи!</w:t>
            </w:r>
          </w:p>
        </w:tc>
      </w:tr>
    </w:tbl>
    <w:p w14:paraId="21579CAE" w14:textId="77777777" w:rsidR="004033E7" w:rsidRPr="007970B7" w:rsidRDefault="00C30105" w:rsidP="00C30105">
      <w:pPr>
        <w:tabs>
          <w:tab w:val="left" w:pos="426"/>
        </w:tabs>
        <w:spacing w:before="120" w:after="120"/>
        <w:ind w:left="168" w:right="-298"/>
        <w:jc w:val="both"/>
        <w:rPr>
          <w:rFonts w:ascii="Arial" w:hAnsi="Arial" w:cs="Arial"/>
          <w:sz w:val="24"/>
          <w:szCs w:val="24"/>
        </w:rPr>
      </w:pPr>
      <w:r w:rsidRPr="007970B7">
        <w:rPr>
          <w:rFonts w:ascii="Arial" w:hAnsi="Arial" w:cs="Arial"/>
          <w:sz w:val="24"/>
          <w:szCs w:val="24"/>
        </w:rPr>
        <w:t>Для предотвращения отскока, следуйте данным инструкциям по технике безопасности:</w:t>
      </w:r>
    </w:p>
    <w:p w14:paraId="39227EFA" w14:textId="77777777" w:rsidR="00C30105"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Никогда не режьте кончиком пильной шины! Будьте осторожны при продолжении предыдущих пропилов.</w:t>
      </w:r>
    </w:p>
    <w:p w14:paraId="7B6E0666" w14:textId="77777777" w:rsidR="00C30105"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Всегда начинайте резку только тогда, когда цепная пила уже работает.</w:t>
      </w:r>
    </w:p>
    <w:p w14:paraId="46F85F21" w14:textId="77777777" w:rsidR="00C30105"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Убедитесь, что пильная цепь всегда правильно заточена.</w:t>
      </w:r>
    </w:p>
    <w:p w14:paraId="41665A5E" w14:textId="77777777" w:rsidR="00C30105"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Никогда не отрезайте более одной ветки за раз! Обрезая ветки, будьте осторожны, чтобы не коснуться других веток.</w:t>
      </w:r>
    </w:p>
    <w:p w14:paraId="0EA598C6" w14:textId="77777777" w:rsidR="004033E7"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При поперечной резке обращайте внимание на стволы, стоящие очень близко друг к другу. Если возможно используйте козлы для ручной распиловки.</w:t>
      </w:r>
    </w:p>
    <w:p w14:paraId="01E2A87E" w14:textId="77777777" w:rsidR="00C30105" w:rsidRPr="007970B7" w:rsidRDefault="00C30105" w:rsidP="00C30105">
      <w:pPr>
        <w:tabs>
          <w:tab w:val="left" w:pos="426"/>
        </w:tabs>
        <w:spacing w:before="120" w:after="120"/>
        <w:ind w:left="168" w:right="-298"/>
        <w:rPr>
          <w:rFonts w:ascii="Arial" w:hAnsi="Arial" w:cs="Arial"/>
          <w:b/>
          <w:sz w:val="24"/>
          <w:szCs w:val="24"/>
        </w:rPr>
      </w:pPr>
      <w:r w:rsidRPr="007970B7">
        <w:rPr>
          <w:rFonts w:ascii="Arial" w:hAnsi="Arial" w:cs="Arial"/>
          <w:b/>
          <w:sz w:val="24"/>
          <w:szCs w:val="24"/>
        </w:rPr>
        <w:t xml:space="preserve">УДЕРЖАНИЕ ЦЕПНОЙ ПИЛЫ </w:t>
      </w:r>
    </w:p>
    <w:p w14:paraId="6F66A4F7" w14:textId="77777777" w:rsidR="00C30105" w:rsidRPr="007970B7" w:rsidRDefault="00C30105" w:rsidP="00C30105">
      <w:pPr>
        <w:tabs>
          <w:tab w:val="left" w:pos="426"/>
        </w:tabs>
        <w:spacing w:before="120" w:after="120"/>
        <w:ind w:left="168" w:right="-165"/>
        <w:jc w:val="both"/>
        <w:rPr>
          <w:rFonts w:ascii="Arial" w:hAnsi="Arial" w:cs="Arial"/>
          <w:i/>
          <w:sz w:val="24"/>
          <w:szCs w:val="24"/>
        </w:rPr>
      </w:pPr>
      <w:r w:rsidRPr="007970B7">
        <w:rPr>
          <w:rFonts w:ascii="Arial" w:hAnsi="Arial" w:cs="Arial"/>
          <w:i/>
          <w:sz w:val="24"/>
          <w:szCs w:val="24"/>
        </w:rPr>
        <w:t>Обратитесь к рисунку 8</w:t>
      </w:r>
    </w:p>
    <w:p w14:paraId="4FD3849A" w14:textId="77777777" w:rsidR="00C30105" w:rsidRPr="007970B7" w:rsidRDefault="00C30105" w:rsidP="00C30105">
      <w:pPr>
        <w:tabs>
          <w:tab w:val="left" w:pos="426"/>
        </w:tabs>
        <w:spacing w:before="120" w:after="120"/>
        <w:ind w:left="168" w:right="-298"/>
        <w:jc w:val="both"/>
        <w:rPr>
          <w:rFonts w:ascii="Arial" w:hAnsi="Arial" w:cs="Arial"/>
          <w:sz w:val="24"/>
          <w:szCs w:val="24"/>
        </w:rPr>
      </w:pPr>
      <w:r w:rsidRPr="007970B7">
        <w:rPr>
          <w:rFonts w:ascii="Arial" w:hAnsi="Arial" w:cs="Arial"/>
          <w:sz w:val="24"/>
          <w:szCs w:val="24"/>
        </w:rPr>
        <w:t>Всегда держите цепную пилу правой рукой за заднюю ручку, а левой рукой за переднюю ручку.</w:t>
      </w:r>
    </w:p>
    <w:p w14:paraId="0092F5DF" w14:textId="77777777" w:rsidR="00C30105" w:rsidRPr="007970B7" w:rsidRDefault="00C30105" w:rsidP="00C30105">
      <w:pPr>
        <w:tabs>
          <w:tab w:val="left" w:pos="426"/>
        </w:tabs>
        <w:spacing w:before="120" w:after="120"/>
        <w:ind w:left="168" w:right="-298"/>
        <w:jc w:val="both"/>
        <w:rPr>
          <w:rFonts w:ascii="Arial" w:hAnsi="Arial" w:cs="Arial"/>
          <w:sz w:val="24"/>
          <w:szCs w:val="24"/>
        </w:rPr>
      </w:pPr>
      <w:r w:rsidRPr="007970B7">
        <w:rPr>
          <w:rFonts w:ascii="Arial" w:hAnsi="Arial" w:cs="Arial"/>
          <w:sz w:val="24"/>
          <w:szCs w:val="24"/>
        </w:rPr>
        <w:t>Держите за ручки, обхватив их всеми пальцами. Убедитесь, что левая рука удерживает переднюю ручку так, чтобы большой палец находился снизу.</w:t>
      </w:r>
    </w:p>
    <w:p w14:paraId="20EF0B09" w14:textId="77777777" w:rsidR="00C30105" w:rsidRPr="007970B7" w:rsidRDefault="00C30105" w:rsidP="00C30105">
      <w:pPr>
        <w:tabs>
          <w:tab w:val="left" w:pos="426"/>
        </w:tabs>
        <w:spacing w:before="120" w:after="120"/>
        <w:ind w:left="168" w:right="-298"/>
        <w:rPr>
          <w:rFonts w:ascii="Arial" w:hAnsi="Arial" w:cs="Arial"/>
          <w:b/>
          <w:sz w:val="24"/>
          <w:szCs w:val="24"/>
        </w:rPr>
      </w:pPr>
      <w:r w:rsidRPr="007970B7">
        <w:rPr>
          <w:rFonts w:ascii="Arial" w:hAnsi="Arial" w:cs="Arial"/>
          <w:b/>
          <w:sz w:val="24"/>
          <w:szCs w:val="24"/>
        </w:rPr>
        <w:lastRenderedPageBreak/>
        <w:t>НАЧАЛО РАБОТЫ</w:t>
      </w:r>
    </w:p>
    <w:p w14:paraId="0D871364" w14:textId="77777777" w:rsidR="004033E7" w:rsidRPr="007970B7" w:rsidRDefault="00C30105" w:rsidP="00C30105">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Отпустите курковый выключатель (компонент 5) для остановки цепной пилы.</w:t>
      </w:r>
    </w:p>
    <w:p w14:paraId="11FFAE5F" w14:textId="77777777" w:rsidR="00C30105" w:rsidRPr="007970B7" w:rsidRDefault="00C30105" w:rsidP="00C30105">
      <w:pPr>
        <w:tabs>
          <w:tab w:val="left" w:pos="426"/>
        </w:tabs>
        <w:spacing w:before="120" w:after="120"/>
        <w:ind w:left="168" w:right="-298"/>
        <w:rPr>
          <w:rFonts w:ascii="Arial" w:hAnsi="Arial" w:cs="Arial"/>
          <w:b/>
          <w:sz w:val="24"/>
          <w:szCs w:val="24"/>
        </w:rPr>
      </w:pPr>
      <w:r w:rsidRPr="007970B7">
        <w:rPr>
          <w:rFonts w:ascii="Arial" w:hAnsi="Arial" w:cs="Arial"/>
          <w:b/>
          <w:sz w:val="24"/>
          <w:szCs w:val="24"/>
        </w:rPr>
        <w:t xml:space="preserve">ЭКСПЛУАТАЦИЯ ЦЕПНОГО ТОРМОЗА </w:t>
      </w:r>
    </w:p>
    <w:p w14:paraId="18D135D6" w14:textId="77777777" w:rsidR="00C30105" w:rsidRPr="007970B7" w:rsidRDefault="00C30105" w:rsidP="00C30105">
      <w:pPr>
        <w:tabs>
          <w:tab w:val="left" w:pos="426"/>
        </w:tabs>
        <w:spacing w:before="120" w:after="120"/>
        <w:ind w:left="168" w:right="-165"/>
        <w:jc w:val="both"/>
        <w:rPr>
          <w:rFonts w:ascii="Arial" w:hAnsi="Arial" w:cs="Arial"/>
          <w:i/>
          <w:sz w:val="24"/>
          <w:szCs w:val="24"/>
        </w:rPr>
      </w:pPr>
      <w:r w:rsidRPr="007970B7">
        <w:rPr>
          <w:rFonts w:ascii="Arial" w:hAnsi="Arial" w:cs="Arial"/>
          <w:i/>
          <w:sz w:val="24"/>
          <w:szCs w:val="24"/>
        </w:rPr>
        <w:t>Обратитесь к рисунку 22</w:t>
      </w:r>
    </w:p>
    <w:p w14:paraId="2D0B213B" w14:textId="77777777" w:rsidR="004033E7" w:rsidRPr="007970B7" w:rsidRDefault="00C30105"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Перед каждым использованием проверяйте рабочее состояние цепного тормоза.</w:t>
      </w:r>
    </w:p>
    <w:p w14:paraId="1F06A565" w14:textId="77777777" w:rsidR="00C30105" w:rsidRPr="007970B7" w:rsidRDefault="00C30105" w:rsidP="007970B7">
      <w:pPr>
        <w:pStyle w:val="a5"/>
        <w:numPr>
          <w:ilvl w:val="2"/>
          <w:numId w:val="39"/>
        </w:numPr>
        <w:tabs>
          <w:tab w:val="left" w:pos="658"/>
        </w:tabs>
        <w:spacing w:before="120" w:after="120"/>
        <w:ind w:left="630" w:right="-157" w:hanging="448"/>
        <w:jc w:val="both"/>
        <w:rPr>
          <w:rFonts w:ascii="Arial" w:hAnsi="Arial" w:cs="Arial"/>
          <w:sz w:val="24"/>
          <w:szCs w:val="24"/>
        </w:rPr>
      </w:pPr>
      <w:r w:rsidRPr="007970B7">
        <w:rPr>
          <w:rFonts w:ascii="Arial" w:hAnsi="Arial" w:cs="Arial"/>
          <w:sz w:val="24"/>
          <w:szCs w:val="24"/>
        </w:rPr>
        <w:t>Активируйте цепной тормоз, повернув левой рукой переднюю ручку, позволяя тыльной стороне руки толкать рычаг цепного тормоза/защитный щиток в направлении шины, пока цепь вращается быстро. Всегда держите пилу за ручки обеими руками.</w:t>
      </w:r>
    </w:p>
    <w:p w14:paraId="5D03E46D" w14:textId="77777777" w:rsidR="004033E7" w:rsidRPr="007970B7" w:rsidRDefault="00C30105" w:rsidP="007970B7">
      <w:pPr>
        <w:pStyle w:val="a5"/>
        <w:numPr>
          <w:ilvl w:val="2"/>
          <w:numId w:val="39"/>
        </w:numPr>
        <w:tabs>
          <w:tab w:val="left" w:pos="658"/>
        </w:tabs>
        <w:spacing w:before="120" w:after="120"/>
        <w:ind w:left="630" w:right="-157" w:hanging="448"/>
        <w:jc w:val="both"/>
        <w:rPr>
          <w:rFonts w:ascii="Arial" w:hAnsi="Arial" w:cs="Arial"/>
          <w:sz w:val="24"/>
          <w:szCs w:val="24"/>
        </w:rPr>
      </w:pPr>
      <w:r w:rsidRPr="007970B7">
        <w:rPr>
          <w:rFonts w:ascii="Arial" w:hAnsi="Arial" w:cs="Arial"/>
          <w:sz w:val="24"/>
          <w:szCs w:val="24"/>
        </w:rPr>
        <w:t>Установите цепной тормоз обратно в положение РАБОТА, взявшись рукой за верхнюю часть рычага цепного тормоза/защитного щитка и потянув в направлении передней ручки.</w:t>
      </w:r>
    </w:p>
    <w:tbl>
      <w:tblPr>
        <w:tblStyle w:val="a6"/>
        <w:tblW w:w="4799" w:type="dxa"/>
        <w:tblInd w:w="251" w:type="dxa"/>
        <w:tblLook w:val="04A0" w:firstRow="1" w:lastRow="0" w:firstColumn="1" w:lastColumn="0" w:noHBand="0" w:noVBand="1"/>
      </w:tblPr>
      <w:tblGrid>
        <w:gridCol w:w="4799"/>
      </w:tblGrid>
      <w:tr w:rsidR="00C30105" w:rsidRPr="007970B7" w14:paraId="4E5432FA" w14:textId="77777777" w:rsidTr="00E57B14">
        <w:trPr>
          <w:trHeight w:val="327"/>
        </w:trPr>
        <w:tc>
          <w:tcPr>
            <w:tcW w:w="4799" w:type="dxa"/>
            <w:shd w:val="clear" w:color="auto" w:fill="000000" w:themeFill="text1"/>
          </w:tcPr>
          <w:p w14:paraId="795F0BCA" w14:textId="77777777" w:rsidR="00C30105" w:rsidRPr="007970B7" w:rsidRDefault="00C30105" w:rsidP="00E57B14">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14:anchorId="62AF5B51" wp14:editId="7C4F1015">
                  <wp:extent cx="176331" cy="155275"/>
                  <wp:effectExtent l="0" t="0" r="0" b="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C30105" w:rsidRPr="007970B7" w14:paraId="6BE7F057" w14:textId="77777777" w:rsidTr="00E57B14">
        <w:tc>
          <w:tcPr>
            <w:tcW w:w="4799" w:type="dxa"/>
          </w:tcPr>
          <w:p w14:paraId="0F347E8F" w14:textId="77777777" w:rsidR="00C30105" w:rsidRPr="007970B7" w:rsidRDefault="00C30105" w:rsidP="00E57B14">
            <w:pPr>
              <w:ind w:left="-112"/>
              <w:rPr>
                <w:rFonts w:ascii="Arial" w:hAnsi="Arial" w:cs="Arial"/>
                <w:sz w:val="24"/>
                <w:szCs w:val="24"/>
                <w:lang w:val="ru-RU"/>
              </w:rPr>
            </w:pPr>
            <w:r w:rsidRPr="007970B7">
              <w:rPr>
                <w:rFonts w:ascii="Arial" w:hAnsi="Arial" w:cs="Arial"/>
                <w:sz w:val="24"/>
                <w:szCs w:val="24"/>
                <w:lang w:val="ru-RU"/>
              </w:rPr>
              <w:t>Если цепной тормоз сразу не останавливает цепь или если цепной тормоз не остается в рабочем положении без посторонней помощи, отправьте пилу в авторизованный сервисный центр.</w:t>
            </w:r>
          </w:p>
        </w:tc>
      </w:tr>
    </w:tbl>
    <w:p w14:paraId="3BFC22E1" w14:textId="77777777" w:rsidR="00C30105" w:rsidRPr="007970B7" w:rsidRDefault="00C30105" w:rsidP="007970B7">
      <w:pPr>
        <w:tabs>
          <w:tab w:val="left" w:pos="426"/>
        </w:tabs>
        <w:spacing w:before="120" w:after="120"/>
        <w:ind w:left="168" w:right="-157"/>
        <w:rPr>
          <w:rFonts w:ascii="Arial" w:hAnsi="Arial" w:cs="Arial"/>
          <w:b/>
          <w:sz w:val="24"/>
          <w:szCs w:val="24"/>
        </w:rPr>
      </w:pPr>
      <w:r w:rsidRPr="007970B7">
        <w:rPr>
          <w:rFonts w:ascii="Arial" w:hAnsi="Arial" w:cs="Arial"/>
          <w:b/>
          <w:sz w:val="24"/>
          <w:szCs w:val="24"/>
        </w:rPr>
        <w:t>ИСПОЛЬЗОВАНИЕ ЦЕПНОЙ ПИЛЫ</w:t>
      </w:r>
    </w:p>
    <w:p w14:paraId="52D2F385" w14:textId="77777777" w:rsidR="004033E7" w:rsidRPr="007970B7" w:rsidRDefault="00C30105"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Убедитесь, что вы устойчиво стоите на ногах и крепко держите цепную пилу обеими руками во время работы двигателя.</w:t>
      </w:r>
    </w:p>
    <w:p w14:paraId="01D510BC" w14:textId="77777777" w:rsidR="000546F1" w:rsidRPr="007970B7" w:rsidRDefault="000546F1" w:rsidP="007970B7">
      <w:pPr>
        <w:tabs>
          <w:tab w:val="left" w:pos="426"/>
        </w:tabs>
        <w:spacing w:before="120" w:after="120"/>
        <w:ind w:left="168" w:right="-157"/>
        <w:rPr>
          <w:rFonts w:ascii="Arial" w:hAnsi="Arial" w:cs="Arial"/>
          <w:b/>
          <w:sz w:val="24"/>
          <w:szCs w:val="24"/>
        </w:rPr>
      </w:pPr>
      <w:r w:rsidRPr="007970B7">
        <w:rPr>
          <w:rFonts w:ascii="Arial" w:hAnsi="Arial" w:cs="Arial"/>
          <w:b/>
          <w:sz w:val="24"/>
          <w:szCs w:val="24"/>
        </w:rPr>
        <w:t>БАЗОВАЯ ВАЛКА ДЕРЕВЬЕВ, ОБРЕЗКА ВЕТОК И ТЕХНИКИ ПОПЕРЕЧНОЙ РЕЗКИ</w:t>
      </w:r>
    </w:p>
    <w:p w14:paraId="65EFA07C" w14:textId="77777777" w:rsidR="004033E7" w:rsidRPr="007970B7" w:rsidRDefault="000546F1" w:rsidP="007970B7">
      <w:pPr>
        <w:tabs>
          <w:tab w:val="left" w:pos="426"/>
        </w:tabs>
        <w:spacing w:before="120" w:after="120"/>
        <w:ind w:left="168" w:right="-157"/>
        <w:jc w:val="both"/>
        <w:rPr>
          <w:rFonts w:ascii="Arial" w:hAnsi="Arial" w:cs="Arial"/>
          <w:i/>
          <w:sz w:val="24"/>
          <w:szCs w:val="24"/>
        </w:rPr>
      </w:pPr>
      <w:r w:rsidRPr="007970B7">
        <w:rPr>
          <w:rFonts w:ascii="Arial" w:hAnsi="Arial" w:cs="Arial"/>
          <w:i/>
          <w:sz w:val="24"/>
          <w:szCs w:val="24"/>
        </w:rPr>
        <w:t>Обратитесь к рисунку 9</w:t>
      </w:r>
    </w:p>
    <w:p w14:paraId="34ECAAFD" w14:textId="77777777" w:rsidR="004033E7" w:rsidRPr="007970B7" w:rsidRDefault="000546F1" w:rsidP="007970B7">
      <w:pPr>
        <w:tabs>
          <w:tab w:val="left" w:pos="426"/>
        </w:tabs>
        <w:spacing w:before="120" w:after="120"/>
        <w:ind w:left="168" w:right="-157"/>
        <w:rPr>
          <w:rFonts w:ascii="Arial" w:hAnsi="Arial" w:cs="Arial"/>
          <w:b/>
          <w:sz w:val="24"/>
          <w:szCs w:val="24"/>
        </w:rPr>
      </w:pPr>
      <w:r w:rsidRPr="007970B7">
        <w:rPr>
          <w:rFonts w:ascii="Arial" w:hAnsi="Arial" w:cs="Arial"/>
          <w:b/>
          <w:sz w:val="24"/>
          <w:szCs w:val="24"/>
        </w:rPr>
        <w:t>ВАЛКА ДЕРЕВА</w:t>
      </w:r>
    </w:p>
    <w:p w14:paraId="766872A4" w14:textId="77777777" w:rsidR="000546F1" w:rsidRPr="007970B7" w:rsidRDefault="000546F1"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 xml:space="preserve">Когда операции по распиловке на бревна и рубке выполняются двумя или более лицами одновременно, рубка должна выполняться на расстоянии от распиловки, по меньшей мере, в два раза превышающем высоту срубаемого дерева. Деревья не должны быть срублены таким образом, что это может поставить под угрозу любого человека, нанести удар по любой линии </w:t>
      </w:r>
      <w:r w:rsidRPr="007970B7">
        <w:rPr>
          <w:rFonts w:ascii="Arial" w:hAnsi="Arial" w:cs="Arial"/>
          <w:sz w:val="24"/>
          <w:szCs w:val="24"/>
        </w:rPr>
        <w:t>электропитания или причинить какой-либо материальный ущерб. Если деревья действительно соприкасаются с любой линией электропитания, немедленно уведомьте об этом энергоснабжающую компанию.</w:t>
      </w:r>
    </w:p>
    <w:p w14:paraId="2002E967" w14:textId="77777777" w:rsidR="000546F1" w:rsidRPr="007970B7" w:rsidRDefault="000546F1" w:rsidP="000546F1">
      <w:pPr>
        <w:tabs>
          <w:tab w:val="left" w:pos="426"/>
        </w:tabs>
        <w:spacing w:before="120" w:after="120"/>
        <w:ind w:left="168" w:right="-298"/>
        <w:jc w:val="both"/>
        <w:rPr>
          <w:rFonts w:ascii="Arial" w:hAnsi="Arial" w:cs="Arial"/>
          <w:sz w:val="24"/>
          <w:szCs w:val="24"/>
        </w:rPr>
      </w:pPr>
      <w:r w:rsidRPr="007970B7">
        <w:rPr>
          <w:rFonts w:ascii="Arial" w:hAnsi="Arial" w:cs="Arial"/>
          <w:sz w:val="24"/>
          <w:szCs w:val="24"/>
        </w:rPr>
        <w:t>Оператор цепной пилы должен располагаться вверх по склону местности, так как дерево, вероятно, будет катиться или скользить вниз по склону после рубки.</w:t>
      </w:r>
    </w:p>
    <w:p w14:paraId="2AC0D695" w14:textId="77777777" w:rsidR="000546F1" w:rsidRPr="007970B7" w:rsidRDefault="000546F1" w:rsidP="000546F1">
      <w:pPr>
        <w:tabs>
          <w:tab w:val="left" w:pos="426"/>
        </w:tabs>
        <w:spacing w:before="120" w:after="120"/>
        <w:ind w:left="168" w:right="-298"/>
        <w:jc w:val="both"/>
        <w:rPr>
          <w:rFonts w:ascii="Arial" w:hAnsi="Arial" w:cs="Arial"/>
          <w:sz w:val="24"/>
          <w:szCs w:val="24"/>
        </w:rPr>
      </w:pPr>
      <w:r w:rsidRPr="007970B7">
        <w:rPr>
          <w:rFonts w:ascii="Arial" w:hAnsi="Arial" w:cs="Arial"/>
          <w:sz w:val="24"/>
          <w:szCs w:val="24"/>
        </w:rPr>
        <w:t>Перед началом резки необходимо спланировать и очистить путь эвакуации. Путь эвакуации должен простираться назад и по диагонали к задней части ожидаемой линии падения дерева.</w:t>
      </w:r>
    </w:p>
    <w:p w14:paraId="42F4D484" w14:textId="77777777" w:rsidR="000546F1" w:rsidRPr="007970B7" w:rsidRDefault="000546F1" w:rsidP="000546F1">
      <w:pPr>
        <w:tabs>
          <w:tab w:val="left" w:pos="426"/>
        </w:tabs>
        <w:spacing w:before="120" w:after="120"/>
        <w:ind w:left="168" w:right="-298"/>
        <w:jc w:val="both"/>
        <w:rPr>
          <w:rFonts w:ascii="Arial" w:hAnsi="Arial" w:cs="Arial"/>
          <w:sz w:val="24"/>
          <w:szCs w:val="24"/>
        </w:rPr>
      </w:pPr>
      <w:r w:rsidRPr="007970B7">
        <w:rPr>
          <w:rFonts w:ascii="Arial" w:hAnsi="Arial" w:cs="Arial"/>
          <w:sz w:val="24"/>
          <w:szCs w:val="24"/>
        </w:rPr>
        <w:t>Перед началом рубки, примите к сведению естественный наклон дерева, расположение более крупных ветвей и направление ветра, чтобы определить направление падения дерева.</w:t>
      </w:r>
    </w:p>
    <w:p w14:paraId="4589A33F" w14:textId="77777777" w:rsidR="004033E7" w:rsidRPr="007970B7" w:rsidRDefault="000546F1" w:rsidP="000546F1">
      <w:pPr>
        <w:tabs>
          <w:tab w:val="left" w:pos="426"/>
        </w:tabs>
        <w:spacing w:before="120" w:after="120"/>
        <w:ind w:left="168" w:right="-298"/>
        <w:jc w:val="both"/>
        <w:rPr>
          <w:rFonts w:ascii="Arial" w:hAnsi="Arial" w:cs="Arial"/>
          <w:b/>
          <w:sz w:val="24"/>
          <w:szCs w:val="24"/>
        </w:rPr>
      </w:pPr>
      <w:r w:rsidRPr="007970B7">
        <w:rPr>
          <w:rFonts w:ascii="Arial" w:hAnsi="Arial" w:cs="Arial"/>
          <w:sz w:val="24"/>
          <w:szCs w:val="24"/>
        </w:rPr>
        <w:t>Удалите с дерева грязь, камни, отслоившуюся кору, гвозди и крюки.</w:t>
      </w:r>
    </w:p>
    <w:p w14:paraId="4C4872D1" w14:textId="77777777" w:rsidR="000546F1" w:rsidRPr="007970B7" w:rsidRDefault="000546F1" w:rsidP="000546F1">
      <w:pPr>
        <w:tabs>
          <w:tab w:val="left" w:pos="426"/>
        </w:tabs>
        <w:spacing w:before="120" w:after="120"/>
        <w:ind w:left="168" w:right="-157"/>
        <w:jc w:val="both"/>
        <w:rPr>
          <w:rFonts w:ascii="Arial" w:hAnsi="Arial" w:cs="Arial"/>
          <w:sz w:val="24"/>
          <w:szCs w:val="24"/>
        </w:rPr>
      </w:pPr>
      <w:r w:rsidRPr="007970B7">
        <w:rPr>
          <w:rFonts w:ascii="Arial" w:hAnsi="Arial" w:cs="Arial"/>
          <w:b/>
          <w:sz w:val="24"/>
          <w:szCs w:val="24"/>
        </w:rPr>
        <w:t>РЕЗКА С ПОДПИЛОМ</w:t>
      </w:r>
      <w:r w:rsidRPr="007970B7">
        <w:rPr>
          <w:rFonts w:ascii="Arial" w:hAnsi="Arial" w:cs="Arial"/>
          <w:sz w:val="24"/>
          <w:szCs w:val="24"/>
        </w:rPr>
        <w:t xml:space="preserve"> (РЕЗКА С НАДПИЛОМ В ДЕРЕВЕ ДЛЯ ПРЯМОГО ПАДЕНИЯ) </w:t>
      </w:r>
      <w:r w:rsidRPr="007970B7">
        <w:rPr>
          <w:rFonts w:ascii="Arial" w:hAnsi="Arial" w:cs="Arial"/>
          <w:i/>
          <w:sz w:val="24"/>
          <w:szCs w:val="24"/>
        </w:rPr>
        <w:t>обратитесь к рисунку 10</w:t>
      </w:r>
    </w:p>
    <w:p w14:paraId="126987FB" w14:textId="77777777" w:rsidR="000546F1" w:rsidRPr="007970B7" w:rsidRDefault="000546F1" w:rsidP="000546F1">
      <w:pPr>
        <w:tabs>
          <w:tab w:val="left" w:pos="426"/>
        </w:tabs>
        <w:spacing w:before="120" w:after="120"/>
        <w:ind w:left="168" w:right="-298"/>
        <w:jc w:val="both"/>
        <w:rPr>
          <w:rFonts w:ascii="Arial" w:hAnsi="Arial" w:cs="Arial"/>
          <w:sz w:val="24"/>
          <w:szCs w:val="24"/>
        </w:rPr>
      </w:pPr>
      <w:r w:rsidRPr="007970B7">
        <w:rPr>
          <w:rFonts w:ascii="Arial" w:hAnsi="Arial" w:cs="Arial"/>
          <w:sz w:val="24"/>
          <w:szCs w:val="24"/>
        </w:rPr>
        <w:t>Выполните пропил на 1/3 диаметра дерева, перпендикулярно направлению падения. Сначала сделайте нижний горизонтальный надпил, это поможет избежать защемления пильной цепи или пильной шины при выполнении второго надпила.</w:t>
      </w:r>
    </w:p>
    <w:p w14:paraId="759269AB" w14:textId="77777777" w:rsidR="000546F1" w:rsidRPr="007970B7" w:rsidRDefault="000546F1" w:rsidP="000546F1">
      <w:pPr>
        <w:tabs>
          <w:tab w:val="left" w:pos="426"/>
        </w:tabs>
        <w:spacing w:before="120" w:after="120"/>
        <w:ind w:left="168" w:right="-298"/>
        <w:jc w:val="both"/>
        <w:rPr>
          <w:rFonts w:ascii="Arial" w:hAnsi="Arial" w:cs="Arial"/>
          <w:sz w:val="24"/>
          <w:szCs w:val="24"/>
        </w:rPr>
      </w:pPr>
      <w:r w:rsidRPr="007970B7">
        <w:rPr>
          <w:rFonts w:ascii="Arial" w:hAnsi="Arial" w:cs="Arial"/>
          <w:b/>
          <w:sz w:val="24"/>
          <w:szCs w:val="24"/>
        </w:rPr>
        <w:t>РУБКА С ПРОПИЛОМ, ПРОТИВОПОЛОЖНЫМ НАПРАВЛЕНИЮ ВАЛКИ</w:t>
      </w:r>
      <w:r w:rsidRPr="007970B7">
        <w:rPr>
          <w:rFonts w:ascii="Arial" w:hAnsi="Arial" w:cs="Arial"/>
          <w:sz w:val="24"/>
          <w:szCs w:val="24"/>
        </w:rPr>
        <w:t xml:space="preserve"> (ЗАКЛЮЧИТЕЛЬНЫЙ НАДПИЛ В ОПЕРАЦИИ ВАЛКИ ДЕРЕВА, СДЕЛАННЫЙ С ПРОТИВОПОЛОЖНОЙ СТОРОНЫ НАДПИЛА)</w:t>
      </w:r>
    </w:p>
    <w:p w14:paraId="0CECBBE3" w14:textId="77777777" w:rsidR="000546F1" w:rsidRPr="007970B7" w:rsidRDefault="000546F1" w:rsidP="000546F1">
      <w:pPr>
        <w:tabs>
          <w:tab w:val="left" w:pos="426"/>
        </w:tabs>
        <w:spacing w:before="120" w:after="120"/>
        <w:ind w:left="168" w:right="-298"/>
        <w:jc w:val="both"/>
        <w:rPr>
          <w:rFonts w:ascii="Arial" w:hAnsi="Arial" w:cs="Arial"/>
          <w:i/>
          <w:sz w:val="24"/>
          <w:szCs w:val="24"/>
        </w:rPr>
      </w:pPr>
      <w:r w:rsidRPr="007970B7">
        <w:rPr>
          <w:rFonts w:ascii="Arial" w:hAnsi="Arial" w:cs="Arial"/>
          <w:i/>
          <w:sz w:val="24"/>
          <w:szCs w:val="24"/>
        </w:rPr>
        <w:t>Обратитесь к рисунку 10</w:t>
      </w:r>
    </w:p>
    <w:p w14:paraId="70F0A331" w14:textId="77777777" w:rsidR="000546F1" w:rsidRPr="007970B7" w:rsidRDefault="000546F1" w:rsidP="000546F1">
      <w:pPr>
        <w:tabs>
          <w:tab w:val="left" w:pos="426"/>
        </w:tabs>
        <w:spacing w:before="120" w:after="120"/>
        <w:ind w:left="168" w:right="-298"/>
        <w:jc w:val="both"/>
        <w:rPr>
          <w:rFonts w:ascii="Arial" w:hAnsi="Arial" w:cs="Arial"/>
          <w:sz w:val="24"/>
          <w:szCs w:val="24"/>
        </w:rPr>
      </w:pPr>
      <w:r w:rsidRPr="007970B7">
        <w:rPr>
          <w:rFonts w:ascii="Arial" w:hAnsi="Arial" w:cs="Arial"/>
          <w:sz w:val="24"/>
          <w:szCs w:val="24"/>
        </w:rPr>
        <w:t xml:space="preserve">Выполните валочный пропил как минимум на 50 мм выше горизонтального пропила. Выполните валочный пропил параллельно горизонтальному пропилу. Делайте надпил с противоположной стороны так, чтобы оставить достаточную часть ствола, чтобы образовался своеобразный шарнир. Шарнир удерживает дерево от перекручивания и падения в неправильном направлении. Не перерезайте шарнир. По мере того как валочный пропил становится ближе к шарниру, дерево должно начать падать. Если есть вероятность того, что </w:t>
      </w:r>
      <w:r w:rsidRPr="007970B7">
        <w:rPr>
          <w:rFonts w:ascii="Arial" w:hAnsi="Arial" w:cs="Arial"/>
          <w:sz w:val="24"/>
          <w:szCs w:val="24"/>
        </w:rPr>
        <w:lastRenderedPageBreak/>
        <w:t>дерево не упадет в нужном направлении или может покатиться назад и заклинить пильную цепь, прекратите резку до завершения валочного пропила и используйте клинья из дерева, пластика или алюминия, чтобы раздвинут пропил и дать дереву упасть вдоль желаемой линии падения. Когда дерево начинает падать, выньте цепную пилу из пропила, остановите двигатель, опустите цепную пилу вниз, а затем используйте путь отхода, как ранее планировалось. Будьте внимательны при падении верхних веток и смотрите под ноги.</w:t>
      </w:r>
    </w:p>
    <w:p w14:paraId="5AB183B0" w14:textId="77777777" w:rsidR="000546F1" w:rsidRPr="007970B7" w:rsidRDefault="000546F1" w:rsidP="000546F1">
      <w:pPr>
        <w:tabs>
          <w:tab w:val="left" w:pos="426"/>
        </w:tabs>
        <w:spacing w:before="120" w:after="120"/>
        <w:ind w:left="168" w:right="-298"/>
        <w:jc w:val="both"/>
        <w:rPr>
          <w:rFonts w:ascii="Arial" w:hAnsi="Arial" w:cs="Arial"/>
          <w:b/>
          <w:sz w:val="24"/>
          <w:szCs w:val="24"/>
        </w:rPr>
      </w:pPr>
      <w:r w:rsidRPr="007970B7">
        <w:rPr>
          <w:rFonts w:ascii="Arial" w:hAnsi="Arial" w:cs="Arial"/>
          <w:b/>
          <w:sz w:val="24"/>
          <w:szCs w:val="24"/>
        </w:rPr>
        <w:t xml:space="preserve">ОБРЕЗКА ВЕТВЕЙ ДЕРЕВА </w:t>
      </w:r>
    </w:p>
    <w:p w14:paraId="6715DE90" w14:textId="77777777" w:rsidR="000546F1" w:rsidRPr="007970B7" w:rsidRDefault="000546F1" w:rsidP="000546F1">
      <w:pPr>
        <w:tabs>
          <w:tab w:val="left" w:pos="426"/>
        </w:tabs>
        <w:spacing w:before="120" w:after="120"/>
        <w:ind w:left="168" w:right="-298"/>
        <w:jc w:val="both"/>
        <w:rPr>
          <w:rFonts w:ascii="Arial" w:hAnsi="Arial" w:cs="Arial"/>
          <w:i/>
          <w:sz w:val="24"/>
          <w:szCs w:val="24"/>
        </w:rPr>
      </w:pPr>
      <w:r w:rsidRPr="007970B7">
        <w:rPr>
          <w:rFonts w:ascii="Arial" w:hAnsi="Arial" w:cs="Arial"/>
          <w:i/>
          <w:sz w:val="24"/>
          <w:szCs w:val="24"/>
        </w:rPr>
        <w:t>Обратитесь к рисунку 11</w:t>
      </w:r>
    </w:p>
    <w:p w14:paraId="4D081C2B" w14:textId="77777777" w:rsidR="000546F1" w:rsidRPr="007970B7" w:rsidRDefault="000546F1"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Обрезка сучьев – это удаление ветвей с поваленного дерева. При обрезке оставьте большие нижние ветки, чтобы ствол не лежал на земле. Обрезайте небольшие ветки одним проходом пилы. Согнутые и вытянутые ветки должны обрезаться снизу вверх, чтобы избежать заклинивания цепной пилы.</w:t>
      </w:r>
    </w:p>
    <w:p w14:paraId="4B2D8000" w14:textId="77777777" w:rsidR="00E93EA0" w:rsidRPr="007970B7" w:rsidRDefault="00E93EA0" w:rsidP="00E93EA0">
      <w:pPr>
        <w:tabs>
          <w:tab w:val="left" w:pos="426"/>
        </w:tabs>
        <w:spacing w:before="120" w:after="120"/>
        <w:ind w:left="168" w:right="-298"/>
        <w:jc w:val="both"/>
        <w:rPr>
          <w:rFonts w:ascii="Arial" w:hAnsi="Arial" w:cs="Arial"/>
          <w:b/>
          <w:sz w:val="24"/>
          <w:szCs w:val="24"/>
        </w:rPr>
      </w:pPr>
      <w:r w:rsidRPr="007970B7">
        <w:rPr>
          <w:rFonts w:ascii="Arial" w:hAnsi="Arial" w:cs="Arial"/>
          <w:b/>
          <w:sz w:val="24"/>
          <w:szCs w:val="24"/>
        </w:rPr>
        <w:t>РАСПИЛОВКА БРЕВНА</w:t>
      </w:r>
    </w:p>
    <w:p w14:paraId="2B946CCC" w14:textId="77777777" w:rsidR="00E93EA0" w:rsidRPr="007970B7" w:rsidRDefault="00E93EA0" w:rsidP="00E93EA0">
      <w:pPr>
        <w:tabs>
          <w:tab w:val="left" w:pos="426"/>
        </w:tabs>
        <w:spacing w:before="120" w:after="120"/>
        <w:ind w:left="168" w:right="-298"/>
        <w:jc w:val="both"/>
        <w:rPr>
          <w:rFonts w:ascii="Arial" w:hAnsi="Arial" w:cs="Arial"/>
          <w:i/>
          <w:sz w:val="24"/>
          <w:szCs w:val="24"/>
        </w:rPr>
      </w:pPr>
      <w:r w:rsidRPr="007970B7">
        <w:rPr>
          <w:rFonts w:ascii="Arial" w:hAnsi="Arial" w:cs="Arial"/>
          <w:i/>
          <w:sz w:val="24"/>
          <w:szCs w:val="24"/>
        </w:rPr>
        <w:t>Обратитесь к рисунку 12 - 15</w:t>
      </w:r>
    </w:p>
    <w:p w14:paraId="781E9E0E" w14:textId="77777777" w:rsidR="00E93EA0" w:rsidRPr="007970B7" w:rsidRDefault="00E93EA0"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Распиловка означает разрезание бревна на части требуемой длины. Важно убедиться, что вы устойчиво стоите на ногах и ваш вес равномерно распределен на обе ноги. По возможности, бревно должно подниматься и поддерживаться с помощью веток, колод или клиньев.</w:t>
      </w:r>
    </w:p>
    <w:p w14:paraId="49A27805" w14:textId="77777777" w:rsidR="00E93EA0" w:rsidRPr="007970B7" w:rsidRDefault="00E93EA0"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Для удобства резки следуйте простым рекомендациям:</w:t>
      </w:r>
    </w:p>
    <w:p w14:paraId="78E3383F" w14:textId="77777777" w:rsidR="00E93EA0" w:rsidRPr="007970B7" w:rsidRDefault="00E93EA0" w:rsidP="007970B7">
      <w:pPr>
        <w:pStyle w:val="a5"/>
        <w:numPr>
          <w:ilvl w:val="0"/>
          <w:numId w:val="44"/>
        </w:numPr>
        <w:tabs>
          <w:tab w:val="left" w:pos="567"/>
        </w:tabs>
        <w:ind w:left="567" w:right="-157" w:hanging="283"/>
        <w:jc w:val="both"/>
        <w:rPr>
          <w:rFonts w:ascii="Arial" w:hAnsi="Arial" w:cs="Arial"/>
          <w:sz w:val="24"/>
          <w:szCs w:val="24"/>
        </w:rPr>
      </w:pPr>
      <w:r w:rsidRPr="007970B7">
        <w:rPr>
          <w:rFonts w:ascii="Arial" w:hAnsi="Arial" w:cs="Arial"/>
          <w:sz w:val="24"/>
          <w:szCs w:val="24"/>
        </w:rPr>
        <w:t>Если бревно имеет опору по всей длине, распилите его на части, начиная сверху (над опорой).</w:t>
      </w:r>
    </w:p>
    <w:p w14:paraId="3FF1C053" w14:textId="77777777" w:rsidR="00E93EA0" w:rsidRPr="007970B7" w:rsidRDefault="00E93EA0" w:rsidP="007970B7">
      <w:pPr>
        <w:pStyle w:val="a5"/>
        <w:numPr>
          <w:ilvl w:val="0"/>
          <w:numId w:val="44"/>
        </w:numPr>
        <w:tabs>
          <w:tab w:val="left" w:pos="567"/>
        </w:tabs>
        <w:ind w:left="567" w:right="-157" w:hanging="283"/>
        <w:jc w:val="both"/>
        <w:rPr>
          <w:rFonts w:ascii="Arial" w:hAnsi="Arial" w:cs="Arial"/>
          <w:sz w:val="24"/>
          <w:szCs w:val="24"/>
        </w:rPr>
      </w:pPr>
      <w:r w:rsidRPr="007970B7">
        <w:rPr>
          <w:rFonts w:ascii="Arial" w:hAnsi="Arial" w:cs="Arial"/>
          <w:sz w:val="24"/>
          <w:szCs w:val="24"/>
        </w:rPr>
        <w:t>Если бревно имеет опору с одного конца, выполните пропил на 1/3 диаметра с нижней стороны (под опорой). Затем выполните окончательный пропил над опорой, чтобы пропил совпал с первым пропилом.</w:t>
      </w:r>
    </w:p>
    <w:p w14:paraId="386BF84F" w14:textId="77777777" w:rsidR="00E93EA0" w:rsidRPr="007970B7" w:rsidRDefault="00E93EA0" w:rsidP="00E93EA0">
      <w:pPr>
        <w:pStyle w:val="a5"/>
        <w:numPr>
          <w:ilvl w:val="0"/>
          <w:numId w:val="44"/>
        </w:numPr>
        <w:tabs>
          <w:tab w:val="left" w:pos="567"/>
        </w:tabs>
        <w:ind w:left="567" w:right="-165" w:hanging="283"/>
        <w:jc w:val="both"/>
        <w:rPr>
          <w:rFonts w:ascii="Arial" w:hAnsi="Arial" w:cs="Arial"/>
          <w:sz w:val="24"/>
          <w:szCs w:val="24"/>
        </w:rPr>
      </w:pPr>
      <w:r w:rsidRPr="007970B7">
        <w:rPr>
          <w:rFonts w:ascii="Arial" w:hAnsi="Arial" w:cs="Arial"/>
          <w:sz w:val="24"/>
          <w:szCs w:val="24"/>
        </w:rPr>
        <w:t>Если бревно имеет опору с обеих концов, выполните пропил на 1/3 диаметра сверху (над опорой). Затем выполните окончательный пропил под опорой на 2/3 диаметра снизу, чтобы пропил совпал с первым пропилом.</w:t>
      </w:r>
    </w:p>
    <w:p w14:paraId="2121C578" w14:textId="77777777" w:rsidR="004033E7" w:rsidRPr="007970B7" w:rsidRDefault="00E93EA0" w:rsidP="00E93EA0">
      <w:pPr>
        <w:pStyle w:val="a5"/>
        <w:numPr>
          <w:ilvl w:val="0"/>
          <w:numId w:val="44"/>
        </w:numPr>
        <w:tabs>
          <w:tab w:val="left" w:pos="567"/>
        </w:tabs>
        <w:ind w:left="567" w:right="-165" w:hanging="283"/>
        <w:jc w:val="both"/>
        <w:rPr>
          <w:rFonts w:ascii="Arial" w:hAnsi="Arial" w:cs="Arial"/>
          <w:sz w:val="24"/>
          <w:szCs w:val="24"/>
        </w:rPr>
      </w:pPr>
      <w:r w:rsidRPr="007970B7">
        <w:rPr>
          <w:rFonts w:ascii="Arial" w:hAnsi="Arial" w:cs="Arial"/>
          <w:sz w:val="24"/>
          <w:szCs w:val="24"/>
        </w:rPr>
        <w:t>При распиловке бревен на склоне, всегда располагайтесь на верхней стороне склона от бревна. При резке, чтобы сохранить полный контроль, ослабьте давление на пилу в конце процесса распила, не ослабляя хватку на рукоятках цепной пилы.</w:t>
      </w:r>
    </w:p>
    <w:p w14:paraId="27A14D1C" w14:textId="77777777" w:rsidR="00E93EA0" w:rsidRPr="007970B7" w:rsidRDefault="00E93EA0" w:rsidP="00E93EA0">
      <w:pPr>
        <w:tabs>
          <w:tab w:val="left" w:pos="426"/>
        </w:tabs>
        <w:spacing w:before="120" w:after="120"/>
        <w:ind w:left="168" w:right="-298"/>
        <w:jc w:val="both"/>
        <w:rPr>
          <w:rFonts w:ascii="Arial" w:hAnsi="Arial" w:cs="Arial"/>
          <w:sz w:val="24"/>
          <w:szCs w:val="24"/>
        </w:rPr>
      </w:pPr>
      <w:r w:rsidRPr="007970B7">
        <w:rPr>
          <w:rFonts w:ascii="Arial" w:hAnsi="Arial" w:cs="Arial"/>
          <w:sz w:val="24"/>
          <w:szCs w:val="24"/>
        </w:rPr>
        <w:t>Не позволяйте цепи касаться земли. После завершения резки подождите, пока пильная цепь не остановится перед перемещением цепной пилы. При перемещении между деревьями останавливайте двигатель пилы.</w:t>
      </w:r>
    </w:p>
    <w:p w14:paraId="7217EDB5" w14:textId="77777777" w:rsidR="004033E7" w:rsidRPr="007970B7" w:rsidRDefault="00E93EA0" w:rsidP="00E93EA0">
      <w:pPr>
        <w:tabs>
          <w:tab w:val="left" w:pos="426"/>
          <w:tab w:val="right" w:pos="5138"/>
        </w:tabs>
        <w:spacing w:before="120" w:after="120"/>
        <w:ind w:left="168" w:right="-440"/>
        <w:rPr>
          <w:rFonts w:ascii="Arial" w:hAnsi="Arial" w:cs="Arial"/>
          <w:b/>
          <w:color w:val="FFFFFF" w:themeColor="background1"/>
          <w:sz w:val="24"/>
          <w:szCs w:val="24"/>
          <w:highlight w:val="black"/>
        </w:rPr>
      </w:pPr>
      <w:r w:rsidRPr="007970B7">
        <w:rPr>
          <w:rFonts w:ascii="Arial" w:hAnsi="Arial" w:cs="Arial"/>
          <w:b/>
          <w:color w:val="FFFFFF" w:themeColor="background1"/>
          <w:sz w:val="24"/>
          <w:szCs w:val="24"/>
          <w:highlight w:val="black"/>
        </w:rPr>
        <w:t>ТЕХНИЧЕСКОЕ ОБСЛУЖИВАНИЕ</w:t>
      </w:r>
      <w:r w:rsidRPr="007970B7">
        <w:rPr>
          <w:rFonts w:ascii="Arial" w:hAnsi="Arial" w:cs="Arial"/>
          <w:b/>
          <w:color w:val="FFFFFF" w:themeColor="background1"/>
          <w:sz w:val="24"/>
          <w:szCs w:val="24"/>
          <w:highlight w:val="black"/>
        </w:rPr>
        <w:tab/>
      </w:r>
    </w:p>
    <w:tbl>
      <w:tblPr>
        <w:tblStyle w:val="a6"/>
        <w:tblW w:w="4799" w:type="dxa"/>
        <w:tblInd w:w="251" w:type="dxa"/>
        <w:tblLook w:val="04A0" w:firstRow="1" w:lastRow="0" w:firstColumn="1" w:lastColumn="0" w:noHBand="0" w:noVBand="1"/>
      </w:tblPr>
      <w:tblGrid>
        <w:gridCol w:w="4799"/>
      </w:tblGrid>
      <w:tr w:rsidR="00E93EA0" w:rsidRPr="007970B7" w14:paraId="7B160F4E" w14:textId="77777777" w:rsidTr="00E57B14">
        <w:trPr>
          <w:trHeight w:val="327"/>
        </w:trPr>
        <w:tc>
          <w:tcPr>
            <w:tcW w:w="4799" w:type="dxa"/>
            <w:shd w:val="clear" w:color="auto" w:fill="000000" w:themeFill="text1"/>
          </w:tcPr>
          <w:p w14:paraId="1B071DFC" w14:textId="77777777" w:rsidR="00E93EA0" w:rsidRPr="007970B7" w:rsidRDefault="00E93EA0" w:rsidP="00E57B14">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14:anchorId="0028F7C9" wp14:editId="3EB67AC3">
                  <wp:extent cx="176331" cy="155275"/>
                  <wp:effectExtent l="0" t="0" r="0" b="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E93EA0" w:rsidRPr="007970B7" w14:paraId="3AB5616E" w14:textId="77777777" w:rsidTr="00E57B14">
        <w:tc>
          <w:tcPr>
            <w:tcW w:w="4799" w:type="dxa"/>
          </w:tcPr>
          <w:p w14:paraId="18561D79" w14:textId="77777777" w:rsidR="00E93EA0" w:rsidRPr="007970B7" w:rsidRDefault="00E93EA0" w:rsidP="00E57B14">
            <w:pPr>
              <w:ind w:left="-112"/>
              <w:rPr>
                <w:rFonts w:ascii="Arial" w:hAnsi="Arial" w:cs="Arial"/>
                <w:sz w:val="24"/>
                <w:szCs w:val="24"/>
                <w:lang w:val="ru-RU"/>
              </w:rPr>
            </w:pPr>
            <w:r w:rsidRPr="007970B7">
              <w:rPr>
                <w:rFonts w:ascii="Arial" w:hAnsi="Arial" w:cs="Arial"/>
                <w:sz w:val="24"/>
                <w:szCs w:val="24"/>
                <w:lang w:val="ru-RU"/>
              </w:rPr>
              <w:t>Извлеките аккумуляторную батарею из цепной пилы перед проверкой натяжения или выполнением регулировки цепи. Используйте защитные перчатки при обращении с цепью, пильной шиной и при выполнении работ в зоне размещения цепи.</w:t>
            </w:r>
          </w:p>
        </w:tc>
      </w:tr>
    </w:tbl>
    <w:p w14:paraId="5B6794D2" w14:textId="77777777" w:rsidR="00E93EA0" w:rsidRPr="007970B7" w:rsidRDefault="00E93EA0" w:rsidP="00E93EA0">
      <w:pPr>
        <w:tabs>
          <w:tab w:val="left" w:pos="658"/>
        </w:tabs>
        <w:spacing w:before="120" w:after="120"/>
        <w:ind w:right="-165"/>
        <w:jc w:val="both"/>
        <w:rPr>
          <w:rFonts w:ascii="Arial" w:hAnsi="Arial" w:cs="Arial"/>
          <w:b/>
          <w:sz w:val="24"/>
          <w:szCs w:val="24"/>
        </w:rPr>
      </w:pPr>
      <w:r w:rsidRPr="007970B7">
        <w:rPr>
          <w:rFonts w:ascii="Arial" w:hAnsi="Arial" w:cs="Arial"/>
          <w:b/>
          <w:sz w:val="24"/>
          <w:szCs w:val="24"/>
        </w:rPr>
        <w:t>РЕГУЛИРОВКА НАТЯЖЕНИЯ ЦЕПИ</w:t>
      </w:r>
    </w:p>
    <w:p w14:paraId="2FC530A7" w14:textId="77777777" w:rsidR="00E93EA0" w:rsidRPr="007970B7" w:rsidRDefault="00E93EA0" w:rsidP="00E93EA0">
      <w:pPr>
        <w:tabs>
          <w:tab w:val="left" w:pos="426"/>
        </w:tabs>
        <w:spacing w:before="120" w:after="120"/>
        <w:ind w:left="168" w:right="-298"/>
        <w:jc w:val="both"/>
        <w:rPr>
          <w:rFonts w:ascii="Arial" w:hAnsi="Arial" w:cs="Arial"/>
          <w:sz w:val="24"/>
          <w:szCs w:val="24"/>
        </w:rPr>
      </w:pPr>
      <w:r w:rsidRPr="007970B7">
        <w:rPr>
          <w:rFonts w:ascii="Arial" w:hAnsi="Arial" w:cs="Arial"/>
          <w:i/>
          <w:sz w:val="24"/>
          <w:szCs w:val="24"/>
        </w:rPr>
        <w:t xml:space="preserve">Обратитесь к </w:t>
      </w:r>
      <w:r w:rsidRPr="007970B7">
        <w:rPr>
          <w:rFonts w:ascii="Arial" w:hAnsi="Arial" w:cs="Arial"/>
          <w:sz w:val="24"/>
          <w:szCs w:val="24"/>
        </w:rPr>
        <w:t>рисунку 2 и 7</w:t>
      </w:r>
    </w:p>
    <w:p w14:paraId="3AE853E1" w14:textId="77777777" w:rsidR="00E93EA0" w:rsidRPr="007970B7" w:rsidRDefault="00E93EA0" w:rsidP="00E93EA0">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Ослабьте зажимные гайки крышки пилы (компонент 15) с помощью входящего в комплект поставки гаечного ключа. Для регулировки натяжения цепи не обязательно полностью выкручивать зажимные гайки крышки пилы.</w:t>
      </w:r>
    </w:p>
    <w:p w14:paraId="7DE6B713" w14:textId="77777777" w:rsidR="00E93EA0" w:rsidRPr="007970B7" w:rsidRDefault="00E93EA0" w:rsidP="00E93EA0">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Поворачивайте винт регулировки натяжного устройства цепи (компонент 13) по часовой стрелке, чтобы увеличить натяжение цепи, и поворачивайте против часовой стрелки, чтобы уменьшить натяжение цепи.</w:t>
      </w:r>
    </w:p>
    <w:p w14:paraId="170A5A07" w14:textId="77777777" w:rsidR="00E93EA0" w:rsidRPr="007970B7" w:rsidRDefault="00E93EA0" w:rsidP="00E93EA0">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Когда цепь натянута так, как нужно, затяните зажимные гайки крышки пилы (компонент 15).</w:t>
      </w:r>
    </w:p>
    <w:p w14:paraId="032C776B" w14:textId="77777777" w:rsidR="00E93EA0" w:rsidRPr="007970B7" w:rsidRDefault="00E93EA0" w:rsidP="00E93EA0">
      <w:pPr>
        <w:tabs>
          <w:tab w:val="left" w:pos="426"/>
        </w:tabs>
        <w:spacing w:before="120" w:after="120"/>
        <w:ind w:left="168" w:right="-298"/>
        <w:jc w:val="both"/>
        <w:rPr>
          <w:rFonts w:ascii="Arial" w:hAnsi="Arial" w:cs="Arial"/>
          <w:b/>
          <w:sz w:val="24"/>
          <w:szCs w:val="24"/>
        </w:rPr>
      </w:pPr>
      <w:r w:rsidRPr="007970B7">
        <w:rPr>
          <w:rFonts w:ascii="Arial" w:hAnsi="Arial" w:cs="Arial"/>
          <w:b/>
          <w:sz w:val="24"/>
          <w:szCs w:val="24"/>
        </w:rPr>
        <w:t>ЗАМЕНА ШИНЫ И ЦЕПИ</w:t>
      </w:r>
    </w:p>
    <w:p w14:paraId="5BEDF22D" w14:textId="77777777" w:rsidR="004033E7" w:rsidRPr="007970B7" w:rsidRDefault="00E93EA0" w:rsidP="00E93EA0">
      <w:pPr>
        <w:tabs>
          <w:tab w:val="left" w:pos="426"/>
        </w:tabs>
        <w:spacing w:before="120" w:after="120"/>
        <w:ind w:left="168" w:right="-298"/>
        <w:jc w:val="both"/>
        <w:rPr>
          <w:rFonts w:ascii="Arial" w:hAnsi="Arial" w:cs="Arial"/>
          <w:i/>
          <w:sz w:val="24"/>
          <w:szCs w:val="24"/>
        </w:rPr>
      </w:pPr>
      <w:r w:rsidRPr="007970B7">
        <w:rPr>
          <w:rFonts w:ascii="Arial" w:hAnsi="Arial" w:cs="Arial"/>
          <w:i/>
          <w:sz w:val="24"/>
          <w:szCs w:val="24"/>
        </w:rPr>
        <w:t>Обратитесь к рисунку 3 -7.</w:t>
      </w:r>
    </w:p>
    <w:p w14:paraId="52708BEE" w14:textId="77777777" w:rsidR="00E93EA0" w:rsidRPr="007970B7" w:rsidRDefault="00E93EA0"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Извлеките аккумуляторную батарею из цепной пилы.</w:t>
      </w:r>
    </w:p>
    <w:p w14:paraId="42B5034D" w14:textId="77777777" w:rsidR="00E93EA0" w:rsidRPr="007970B7" w:rsidRDefault="00E93EA0" w:rsidP="00E93EA0">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Извлеките поставляемый гаечный ключ (компонент 11) из задней рукоятки (компонент 12).</w:t>
      </w:r>
    </w:p>
    <w:p w14:paraId="354C72A5" w14:textId="77777777" w:rsidR="00FA2462" w:rsidRPr="007970B7" w:rsidRDefault="00E93EA0"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Выкрутите две зажимные гайки </w:t>
      </w:r>
      <w:r w:rsidRPr="007970B7">
        <w:rPr>
          <w:rFonts w:ascii="Arial" w:hAnsi="Arial" w:cs="Arial"/>
          <w:sz w:val="24"/>
          <w:szCs w:val="24"/>
        </w:rPr>
        <w:lastRenderedPageBreak/>
        <w:t xml:space="preserve">крышки цепи (компонент 15) с крышки цепи, повернув их против часовой стрелки с помощью гаечного ключа. </w:t>
      </w:r>
    </w:p>
    <w:p w14:paraId="50D6FD55" w14:textId="77777777" w:rsidR="00FA2462" w:rsidRPr="007970B7" w:rsidRDefault="00E93EA0"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Снимите крышку цепи (компонент 14) с монтажной поверхности. </w:t>
      </w:r>
    </w:p>
    <w:p w14:paraId="62C1741A" w14:textId="77777777" w:rsidR="00E93EA0" w:rsidRPr="007970B7" w:rsidRDefault="00E93EA0"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Теперь можно извлечь шину и цепь, сняв их с основного корпуса пилы и освободив цепь от звездочки.</w:t>
      </w:r>
    </w:p>
    <w:p w14:paraId="328FFB90" w14:textId="77777777" w:rsidR="00E93EA0" w:rsidRPr="007970B7" w:rsidRDefault="00E93EA0"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Снимите старую цепь с шины.</w:t>
      </w:r>
    </w:p>
    <w:p w14:paraId="58B28F4A" w14:textId="77777777" w:rsidR="00E93EA0" w:rsidRPr="007970B7" w:rsidRDefault="00E93EA0"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Установите новую пильную цепь в петлю и выровняйте любые изгибы. Резцы должны смотреть в направлении вращения цепи. Если цепь направлена назад, переверните ее.</w:t>
      </w:r>
    </w:p>
    <w:p w14:paraId="552FEAC4" w14:textId="77777777" w:rsidR="00E93EA0" w:rsidRPr="007970B7" w:rsidRDefault="00E93EA0"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Поместите звенья привода цепи в пазы шины.</w:t>
      </w:r>
    </w:p>
    <w:p w14:paraId="2A4E35B9" w14:textId="77777777" w:rsidR="00FA2462" w:rsidRPr="007970B7" w:rsidRDefault="00E93EA0"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Поместите цепь так, чтобы петля располагалась сзади шины. </w:t>
      </w:r>
    </w:p>
    <w:p w14:paraId="156FCFDA" w14:textId="77777777" w:rsidR="00E93EA0" w:rsidRPr="007970B7" w:rsidRDefault="00E93EA0"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Удерживайте цепь на шине и поместите петлю вокруг звездочки.</w:t>
      </w:r>
    </w:p>
    <w:p w14:paraId="7D85A945" w14:textId="77777777" w:rsidR="00E93EA0" w:rsidRPr="007970B7" w:rsidRDefault="00E93EA0"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Установите шину заподлицо с монтажной поверхностью так, чтобы штифты шины располагались в длинном пазе шины. Убедитесь, что цепь находится на звездочке.</w:t>
      </w:r>
    </w:p>
    <w:p w14:paraId="0BBBBC6C" w14:textId="77777777" w:rsidR="00E93EA0" w:rsidRPr="007970B7" w:rsidRDefault="00E93EA0"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Установите крышку цепи.</w:t>
      </w:r>
    </w:p>
    <w:p w14:paraId="3C38348E" w14:textId="77777777" w:rsidR="00E93EA0" w:rsidRPr="007970B7" w:rsidRDefault="00E93EA0"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Устраните все провисания цепи, повернув регулировочный винт натяжения цепи (компонент 13) по часовой стрелке, пока цепь не будет плотно прилегать к шине, а приводные звенья не будут располагаться в пазе шины (компонент 20).</w:t>
      </w:r>
    </w:p>
    <w:p w14:paraId="534503B3" w14:textId="77777777" w:rsidR="00E93EA0" w:rsidRPr="007970B7" w:rsidRDefault="00E93EA0"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Поднимите вверх конец пильной шины, чтобы проверить наличие провисания.</w:t>
      </w:r>
    </w:p>
    <w:p w14:paraId="19ABDB3F" w14:textId="77777777" w:rsidR="00E93EA0" w:rsidRPr="007970B7" w:rsidRDefault="00E93EA0"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Опустите конец пильной шины и поверните винт регулировки натяжения цепи по часовой стрелке на 1/2 оборота. Повторяйте эту процедуру до устранения провисания.</w:t>
      </w:r>
    </w:p>
    <w:p w14:paraId="7106C4F8" w14:textId="77777777" w:rsidR="004033E7" w:rsidRPr="007970B7" w:rsidRDefault="00E93EA0"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Удерживайте конец пильной шины в верхнем положении и затяните зажимные гайки крышки цепи, повернув их с помощью гаечного ключа. Цепь натянута правильно, если она не провисает под пильной </w:t>
      </w:r>
      <w:r w:rsidRPr="007970B7">
        <w:rPr>
          <w:rFonts w:ascii="Arial" w:hAnsi="Arial" w:cs="Arial"/>
          <w:sz w:val="24"/>
          <w:szCs w:val="24"/>
        </w:rPr>
        <w:t>шиной и плотно прилегает, но ее можно провернуть вручную без заклинивания</w:t>
      </w:r>
      <w:r w:rsidR="00FA2462" w:rsidRPr="007970B7">
        <w:rPr>
          <w:rFonts w:ascii="Arial" w:hAnsi="Arial" w:cs="Arial"/>
          <w:sz w:val="24"/>
          <w:szCs w:val="24"/>
        </w:rPr>
        <w:t>.</w:t>
      </w:r>
    </w:p>
    <w:p w14:paraId="2BBF4A11" w14:textId="77777777" w:rsidR="004033E7" w:rsidRPr="007970B7" w:rsidRDefault="00FA2462" w:rsidP="00FA2462">
      <w:pPr>
        <w:tabs>
          <w:tab w:val="left" w:pos="426"/>
        </w:tabs>
        <w:spacing w:before="120" w:after="120"/>
        <w:ind w:left="168" w:right="-298"/>
        <w:jc w:val="both"/>
        <w:rPr>
          <w:rFonts w:ascii="Arial" w:hAnsi="Arial" w:cs="Arial"/>
          <w:b/>
          <w:color w:val="231F20"/>
          <w:sz w:val="24"/>
          <w:szCs w:val="24"/>
        </w:rPr>
      </w:pPr>
      <w:r w:rsidRPr="007970B7">
        <w:rPr>
          <w:rFonts w:ascii="Arial" w:hAnsi="Arial" w:cs="Arial"/>
          <w:b/>
          <w:sz w:val="24"/>
          <w:szCs w:val="24"/>
        </w:rPr>
        <w:t>ДОБАВЛЕНИЕ</w:t>
      </w:r>
      <w:r w:rsidRPr="007970B7">
        <w:rPr>
          <w:rFonts w:ascii="Arial" w:hAnsi="Arial" w:cs="Arial"/>
          <w:b/>
          <w:color w:val="231F20"/>
          <w:sz w:val="24"/>
          <w:szCs w:val="24"/>
        </w:rPr>
        <w:t xml:space="preserve"> СМАЗКИ ЦЕПИ И ШИНЫ</w:t>
      </w:r>
    </w:p>
    <w:p w14:paraId="64893E46" w14:textId="77777777" w:rsidR="00FA2462" w:rsidRPr="007970B7" w:rsidRDefault="00FA2462"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Открутите и снимите крышку (компонент 6) с масляного резервуара.</w:t>
      </w:r>
    </w:p>
    <w:p w14:paraId="0026E3F1" w14:textId="77777777" w:rsidR="00FA2462" w:rsidRPr="007970B7" w:rsidRDefault="00FA2462"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Налейте масло в масляный резервуар и проверьте уровень масла с помощь указателя уровня (компонент 7). Убедитесь, что в масляный резервуар не попала грязь при добавлении масла.</w:t>
      </w:r>
    </w:p>
    <w:p w14:paraId="6F03463A" w14:textId="77777777" w:rsidR="00FA2462" w:rsidRPr="007970B7" w:rsidRDefault="00FA2462"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Наденьте назад крышку масляного резервуара и плотно закрутите.</w:t>
      </w:r>
    </w:p>
    <w:p w14:paraId="6BAA0951" w14:textId="77777777" w:rsidR="00FA2462" w:rsidRPr="007970B7" w:rsidRDefault="00FA2462"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Один полный масляный резервуар обеспечивает использование пилы в течение 20- 40 минут.</w:t>
      </w:r>
    </w:p>
    <w:p w14:paraId="75346661" w14:textId="77777777" w:rsidR="00FA2462" w:rsidRPr="007970B7" w:rsidRDefault="00FA2462" w:rsidP="00FA2462">
      <w:pPr>
        <w:tabs>
          <w:tab w:val="left" w:pos="426"/>
        </w:tabs>
        <w:spacing w:before="120" w:after="120"/>
        <w:ind w:left="168" w:right="-298"/>
        <w:jc w:val="both"/>
        <w:rPr>
          <w:rFonts w:ascii="Arial" w:hAnsi="Arial" w:cs="Arial"/>
          <w:b/>
          <w:sz w:val="24"/>
          <w:szCs w:val="24"/>
        </w:rPr>
      </w:pPr>
      <w:r w:rsidRPr="007970B7">
        <w:rPr>
          <w:rFonts w:ascii="Arial" w:hAnsi="Arial" w:cs="Arial"/>
          <w:b/>
          <w:sz w:val="24"/>
          <w:szCs w:val="24"/>
        </w:rPr>
        <w:t>ТРАНСПОРТИРОВКА ЦЕПНОЙ ПИЛЫ</w:t>
      </w:r>
    </w:p>
    <w:p w14:paraId="76487E1D" w14:textId="77777777" w:rsidR="004033E7" w:rsidRPr="007970B7" w:rsidRDefault="00FA2462" w:rsidP="00FA2462">
      <w:pPr>
        <w:tabs>
          <w:tab w:val="left" w:pos="426"/>
        </w:tabs>
        <w:spacing w:before="120" w:after="120"/>
        <w:ind w:left="168" w:right="-298"/>
        <w:jc w:val="both"/>
        <w:rPr>
          <w:rFonts w:ascii="Arial" w:hAnsi="Arial" w:cs="Arial"/>
          <w:sz w:val="24"/>
          <w:szCs w:val="24"/>
        </w:rPr>
      </w:pPr>
      <w:r w:rsidRPr="007970B7">
        <w:rPr>
          <w:rFonts w:ascii="Arial" w:hAnsi="Arial" w:cs="Arial"/>
          <w:sz w:val="24"/>
          <w:szCs w:val="24"/>
        </w:rPr>
        <w:t>Перед транспортировкой цепной пилы всегда извлекайте аккумуляторный блок из цепной пилы и надевайте крышку цепи на шину и цепь. Если с помощью цепной пилы необходимо сделать несколько пропилов, пилу необходимо выключать между пропилами.</w:t>
      </w:r>
    </w:p>
    <w:p w14:paraId="561B0782" w14:textId="77777777" w:rsidR="00FA2462" w:rsidRPr="007970B7" w:rsidRDefault="00FA2462" w:rsidP="00FA2462">
      <w:pPr>
        <w:tabs>
          <w:tab w:val="left" w:pos="426"/>
        </w:tabs>
        <w:spacing w:before="120" w:after="120"/>
        <w:ind w:left="168" w:right="-298"/>
        <w:jc w:val="both"/>
        <w:rPr>
          <w:rFonts w:ascii="Arial" w:hAnsi="Arial" w:cs="Arial"/>
          <w:b/>
          <w:sz w:val="24"/>
          <w:szCs w:val="24"/>
        </w:rPr>
      </w:pPr>
      <w:r w:rsidRPr="007970B7">
        <w:rPr>
          <w:rFonts w:ascii="Arial" w:hAnsi="Arial" w:cs="Arial"/>
          <w:b/>
          <w:sz w:val="24"/>
          <w:szCs w:val="24"/>
        </w:rPr>
        <w:t>КРЫШКА ПИЛЬНОЙ ШИНЫ</w:t>
      </w:r>
    </w:p>
    <w:p w14:paraId="65FBF27F" w14:textId="77777777" w:rsidR="00FA2462" w:rsidRPr="007970B7" w:rsidRDefault="00FA2462" w:rsidP="00FA2462">
      <w:pPr>
        <w:tabs>
          <w:tab w:val="left" w:pos="426"/>
        </w:tabs>
        <w:spacing w:before="120" w:after="120"/>
        <w:ind w:left="168" w:right="-298"/>
        <w:jc w:val="both"/>
        <w:rPr>
          <w:rFonts w:ascii="Arial" w:hAnsi="Arial" w:cs="Arial"/>
          <w:i/>
          <w:sz w:val="24"/>
          <w:szCs w:val="24"/>
        </w:rPr>
      </w:pPr>
      <w:r w:rsidRPr="007970B7">
        <w:rPr>
          <w:rFonts w:ascii="Arial" w:hAnsi="Arial" w:cs="Arial"/>
          <w:i/>
          <w:sz w:val="24"/>
          <w:szCs w:val="24"/>
        </w:rPr>
        <w:t>Обратитесь к рисунку 1</w:t>
      </w:r>
    </w:p>
    <w:p w14:paraId="0D92DE09" w14:textId="77777777" w:rsidR="00FA2462" w:rsidRPr="007970B7" w:rsidRDefault="00FA2462" w:rsidP="00FA2462">
      <w:pPr>
        <w:tabs>
          <w:tab w:val="left" w:pos="426"/>
        </w:tabs>
        <w:spacing w:before="120" w:after="120"/>
        <w:ind w:left="168" w:right="-298"/>
        <w:jc w:val="both"/>
        <w:rPr>
          <w:rFonts w:ascii="Arial" w:hAnsi="Arial" w:cs="Arial"/>
          <w:sz w:val="24"/>
          <w:szCs w:val="24"/>
        </w:rPr>
      </w:pPr>
      <w:r w:rsidRPr="007970B7">
        <w:rPr>
          <w:rFonts w:ascii="Arial" w:hAnsi="Arial" w:cs="Arial"/>
          <w:sz w:val="24"/>
          <w:szCs w:val="24"/>
        </w:rPr>
        <w:t>Крышка цепи (компонент 1) должна быть пристегнута к цепи и шине, как только пильные работы будут завершены, и всякий раз, когда необходимо транспортировать устройство.</w:t>
      </w:r>
    </w:p>
    <w:p w14:paraId="565CC853" w14:textId="77777777" w:rsidR="00FA2462" w:rsidRPr="007970B7" w:rsidRDefault="00FA2462" w:rsidP="00FA2462">
      <w:pPr>
        <w:tabs>
          <w:tab w:val="left" w:pos="426"/>
        </w:tabs>
        <w:spacing w:before="120" w:after="120"/>
        <w:ind w:left="168" w:right="-298"/>
        <w:jc w:val="both"/>
        <w:rPr>
          <w:rFonts w:ascii="Arial" w:hAnsi="Arial" w:cs="Arial"/>
          <w:b/>
          <w:sz w:val="24"/>
          <w:szCs w:val="24"/>
        </w:rPr>
      </w:pPr>
      <w:r w:rsidRPr="007970B7">
        <w:rPr>
          <w:rFonts w:ascii="Arial" w:hAnsi="Arial" w:cs="Arial"/>
          <w:b/>
          <w:sz w:val="24"/>
          <w:szCs w:val="24"/>
        </w:rPr>
        <w:t>ЗАТОЧКА ПИЛЬНОЙ ЦЕПИ</w:t>
      </w:r>
    </w:p>
    <w:p w14:paraId="407DF5D0" w14:textId="77777777" w:rsidR="00FA2462" w:rsidRPr="007970B7" w:rsidRDefault="00FA2462" w:rsidP="00FA2462">
      <w:pPr>
        <w:tabs>
          <w:tab w:val="left" w:pos="426"/>
        </w:tabs>
        <w:spacing w:before="120" w:after="120"/>
        <w:ind w:left="168" w:right="-298"/>
        <w:jc w:val="both"/>
        <w:rPr>
          <w:rFonts w:ascii="Arial" w:hAnsi="Arial" w:cs="Arial"/>
          <w:i/>
          <w:sz w:val="24"/>
          <w:szCs w:val="24"/>
        </w:rPr>
      </w:pPr>
      <w:r w:rsidRPr="007970B7">
        <w:rPr>
          <w:rFonts w:ascii="Arial" w:hAnsi="Arial" w:cs="Arial"/>
          <w:i/>
          <w:sz w:val="24"/>
          <w:szCs w:val="24"/>
        </w:rPr>
        <w:t>Обратитесь к рисунку 16 - 21</w:t>
      </w:r>
    </w:p>
    <w:p w14:paraId="3B4C085A" w14:textId="77777777" w:rsidR="004033E7" w:rsidRPr="007970B7" w:rsidRDefault="00FA2462" w:rsidP="00FA2462">
      <w:pPr>
        <w:tabs>
          <w:tab w:val="left" w:pos="426"/>
        </w:tabs>
        <w:spacing w:before="120" w:after="120"/>
        <w:ind w:left="168" w:right="-298"/>
        <w:jc w:val="both"/>
        <w:rPr>
          <w:rFonts w:ascii="Arial" w:hAnsi="Arial" w:cs="Arial"/>
          <w:sz w:val="24"/>
          <w:szCs w:val="24"/>
        </w:rPr>
      </w:pPr>
      <w:r w:rsidRPr="007970B7">
        <w:rPr>
          <w:rFonts w:ascii="Arial" w:hAnsi="Arial" w:cs="Arial"/>
          <w:sz w:val="24"/>
          <w:szCs w:val="24"/>
        </w:rPr>
        <w:t>Когда цепь с трудом входит в дерево, необходимо выполнить ее заточку следующим образом:</w:t>
      </w:r>
    </w:p>
    <w:p w14:paraId="6EE92BBA" w14:textId="77777777" w:rsidR="00FA2462" w:rsidRPr="007970B7" w:rsidRDefault="00FA2462"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Натяните цепь.</w:t>
      </w:r>
    </w:p>
    <w:p w14:paraId="023F5FE8" w14:textId="77777777" w:rsidR="00FA2462" w:rsidRPr="007970B7" w:rsidRDefault="00FA2462"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Зажмите шину в тисках, чтобы цепь могла проворачиваться. Закрепите напильник в держателе напильника и поместите его на резец под углом 35°.</w:t>
      </w:r>
    </w:p>
    <w:p w14:paraId="544EF8F5" w14:textId="77777777" w:rsidR="00FA2462" w:rsidRPr="007970B7" w:rsidRDefault="00FA2462"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Затачивайте только движениями вперед, пока все изношенные части режущей кромки не будут заточены.</w:t>
      </w:r>
    </w:p>
    <w:p w14:paraId="74B1B940" w14:textId="77777777" w:rsidR="00FA2462" w:rsidRPr="007970B7" w:rsidRDefault="00FA2462" w:rsidP="00FA2462">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Подсчитайте количество проходов, приложенных к резцу и применяйте </w:t>
      </w:r>
      <w:r w:rsidRPr="007970B7">
        <w:rPr>
          <w:rFonts w:ascii="Arial" w:hAnsi="Arial" w:cs="Arial"/>
          <w:sz w:val="24"/>
          <w:szCs w:val="24"/>
        </w:rPr>
        <w:lastRenderedPageBreak/>
        <w:t>его в качестве эталонного значения, и выполните напильником аналогичное количество проходов для всех других резцов.</w:t>
      </w:r>
    </w:p>
    <w:p w14:paraId="611CD2D2" w14:textId="77777777" w:rsidR="004033E7" w:rsidRPr="007970B7" w:rsidRDefault="00FA2462" w:rsidP="002C2AF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Если ограничитель глубины резания выступает из шаблона после нескольких этапов заточки, сбросьте его уровень. Используйте плоский напильник.</w:t>
      </w:r>
      <w:r w:rsidR="002C2AF4" w:rsidRPr="007970B7">
        <w:rPr>
          <w:rFonts w:ascii="Arial" w:hAnsi="Arial" w:cs="Arial"/>
          <w:sz w:val="24"/>
          <w:szCs w:val="24"/>
        </w:rPr>
        <w:t xml:space="preserve"> </w:t>
      </w:r>
      <w:r w:rsidRPr="007970B7">
        <w:rPr>
          <w:rFonts w:ascii="Arial" w:hAnsi="Arial" w:cs="Arial"/>
          <w:sz w:val="24"/>
          <w:szCs w:val="24"/>
        </w:rPr>
        <w:t>В заключение закруглите ограничитель глубины резания.</w:t>
      </w:r>
    </w:p>
    <w:p w14:paraId="29D0A4D2" w14:textId="77777777" w:rsidR="002C2AF4" w:rsidRPr="007970B7" w:rsidRDefault="002C2AF4" w:rsidP="002C2AF4">
      <w:pPr>
        <w:tabs>
          <w:tab w:val="left" w:pos="426"/>
        </w:tabs>
        <w:spacing w:before="120" w:after="120"/>
        <w:ind w:left="168" w:right="-298"/>
        <w:jc w:val="both"/>
        <w:rPr>
          <w:rFonts w:ascii="Arial" w:hAnsi="Arial" w:cs="Arial"/>
          <w:sz w:val="24"/>
          <w:szCs w:val="24"/>
        </w:rPr>
      </w:pPr>
      <w:r w:rsidRPr="007970B7">
        <w:rPr>
          <w:rFonts w:ascii="Arial" w:hAnsi="Arial" w:cs="Arial"/>
          <w:b/>
          <w:sz w:val="24"/>
          <w:szCs w:val="24"/>
        </w:rPr>
        <w:t>ПРИМЕЧАНИЕ:</w:t>
      </w:r>
      <w:r w:rsidRPr="007970B7">
        <w:rPr>
          <w:rFonts w:ascii="Arial" w:hAnsi="Arial" w:cs="Arial"/>
          <w:sz w:val="24"/>
          <w:szCs w:val="24"/>
        </w:rPr>
        <w:t xml:space="preserve"> Рекомендуется, чтобы глубокая или важная заточка осуществлялась представителем сервисного центра, который имеет электрический точильный станок.</w:t>
      </w:r>
    </w:p>
    <w:p w14:paraId="444FE0A9" w14:textId="77777777" w:rsidR="002C2AF4" w:rsidRPr="007970B7" w:rsidRDefault="002C2AF4" w:rsidP="002C2AF4">
      <w:pPr>
        <w:tabs>
          <w:tab w:val="left" w:pos="426"/>
        </w:tabs>
        <w:spacing w:before="120" w:after="120"/>
        <w:ind w:left="168" w:right="-298"/>
        <w:jc w:val="both"/>
        <w:rPr>
          <w:rFonts w:ascii="Arial" w:hAnsi="Arial" w:cs="Arial"/>
          <w:b/>
          <w:sz w:val="24"/>
          <w:szCs w:val="24"/>
        </w:rPr>
      </w:pPr>
      <w:r w:rsidRPr="007970B7">
        <w:rPr>
          <w:rFonts w:ascii="Arial" w:hAnsi="Arial" w:cs="Arial"/>
          <w:b/>
          <w:sz w:val="24"/>
          <w:szCs w:val="24"/>
        </w:rPr>
        <w:t>ТЕХОБСЛУЖИВАНИЕ ПИЛЬНОЙ ШИНЫ</w:t>
      </w:r>
    </w:p>
    <w:tbl>
      <w:tblPr>
        <w:tblStyle w:val="a6"/>
        <w:tblW w:w="4799" w:type="dxa"/>
        <w:tblInd w:w="251" w:type="dxa"/>
        <w:tblLook w:val="04A0" w:firstRow="1" w:lastRow="0" w:firstColumn="1" w:lastColumn="0" w:noHBand="0" w:noVBand="1"/>
      </w:tblPr>
      <w:tblGrid>
        <w:gridCol w:w="4799"/>
      </w:tblGrid>
      <w:tr w:rsidR="002C2AF4" w:rsidRPr="007970B7" w14:paraId="5B0167C4" w14:textId="77777777" w:rsidTr="00E57B14">
        <w:trPr>
          <w:trHeight w:val="327"/>
        </w:trPr>
        <w:tc>
          <w:tcPr>
            <w:tcW w:w="4799" w:type="dxa"/>
            <w:shd w:val="clear" w:color="auto" w:fill="000000" w:themeFill="text1"/>
          </w:tcPr>
          <w:p w14:paraId="476A7B1A" w14:textId="77777777" w:rsidR="002C2AF4" w:rsidRPr="007970B7" w:rsidRDefault="002C2AF4" w:rsidP="00E57B14">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14:anchorId="79907323" wp14:editId="359E0E4F">
                  <wp:extent cx="176331" cy="155275"/>
                  <wp:effectExtent l="0" t="0" r="0"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2C2AF4" w:rsidRPr="007970B7" w14:paraId="13E90CB5" w14:textId="77777777" w:rsidTr="00E57B14">
        <w:tc>
          <w:tcPr>
            <w:tcW w:w="4799" w:type="dxa"/>
          </w:tcPr>
          <w:p w14:paraId="5FF6A371" w14:textId="77777777" w:rsidR="002C2AF4" w:rsidRPr="007970B7" w:rsidRDefault="002C2AF4" w:rsidP="00E57B14">
            <w:pPr>
              <w:ind w:left="-112"/>
              <w:rPr>
                <w:rFonts w:ascii="Arial" w:hAnsi="Arial" w:cs="Arial"/>
                <w:sz w:val="24"/>
                <w:szCs w:val="24"/>
                <w:lang w:val="ru-RU"/>
              </w:rPr>
            </w:pPr>
            <w:r w:rsidRPr="007970B7">
              <w:rPr>
                <w:rFonts w:ascii="Arial" w:hAnsi="Arial" w:cs="Arial"/>
                <w:sz w:val="24"/>
                <w:szCs w:val="24"/>
                <w:lang w:val="ru-RU"/>
              </w:rPr>
              <w:t>При проведении технического обслуживания устройства надлежит использовать только оригинальные запасные части. Применение неоригинальных запчастей может послужить причиной возникновения опасной ситуации или привести к повреждению устройства.</w:t>
            </w:r>
          </w:p>
        </w:tc>
      </w:tr>
    </w:tbl>
    <w:p w14:paraId="6E992962" w14:textId="77777777" w:rsidR="004033E7" w:rsidRPr="007970B7" w:rsidRDefault="004033E7" w:rsidP="008430E2">
      <w:pPr>
        <w:tabs>
          <w:tab w:val="left" w:pos="658"/>
        </w:tabs>
        <w:ind w:right="-165"/>
        <w:jc w:val="both"/>
        <w:rPr>
          <w:rFonts w:ascii="Arial" w:hAnsi="Arial" w:cs="Arial"/>
          <w:sz w:val="24"/>
          <w:szCs w:val="24"/>
        </w:rPr>
      </w:pPr>
    </w:p>
    <w:tbl>
      <w:tblPr>
        <w:tblStyle w:val="a6"/>
        <w:tblW w:w="4799" w:type="dxa"/>
        <w:tblInd w:w="251" w:type="dxa"/>
        <w:tblLook w:val="04A0" w:firstRow="1" w:lastRow="0" w:firstColumn="1" w:lastColumn="0" w:noHBand="0" w:noVBand="1"/>
      </w:tblPr>
      <w:tblGrid>
        <w:gridCol w:w="4799"/>
      </w:tblGrid>
      <w:tr w:rsidR="002C2AF4" w:rsidRPr="007970B7" w14:paraId="0E89EDBB" w14:textId="77777777" w:rsidTr="00E57B14">
        <w:trPr>
          <w:trHeight w:val="327"/>
        </w:trPr>
        <w:tc>
          <w:tcPr>
            <w:tcW w:w="4799" w:type="dxa"/>
            <w:shd w:val="clear" w:color="auto" w:fill="000000" w:themeFill="text1"/>
          </w:tcPr>
          <w:p w14:paraId="04D58632" w14:textId="77777777" w:rsidR="002C2AF4" w:rsidRPr="007970B7" w:rsidRDefault="002C2AF4" w:rsidP="00E57B14">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14:anchorId="0B97CBA3" wp14:editId="596BE502">
                  <wp:extent cx="176331" cy="155275"/>
                  <wp:effectExtent l="0" t="0" r="0"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2C2AF4" w:rsidRPr="007970B7" w14:paraId="1542FC16" w14:textId="77777777" w:rsidTr="00E57B14">
        <w:tc>
          <w:tcPr>
            <w:tcW w:w="4799" w:type="dxa"/>
          </w:tcPr>
          <w:p w14:paraId="5C71CFEF" w14:textId="77777777" w:rsidR="002C2AF4" w:rsidRPr="007970B7" w:rsidRDefault="002C2AF4" w:rsidP="00E57B14">
            <w:pPr>
              <w:ind w:left="-112"/>
              <w:rPr>
                <w:rFonts w:ascii="Arial" w:hAnsi="Arial" w:cs="Arial"/>
                <w:sz w:val="24"/>
                <w:szCs w:val="24"/>
                <w:lang w:val="ru-RU"/>
              </w:rPr>
            </w:pPr>
            <w:r w:rsidRPr="007970B7">
              <w:rPr>
                <w:rFonts w:ascii="Arial" w:hAnsi="Arial" w:cs="Arial"/>
                <w:sz w:val="24"/>
                <w:szCs w:val="24"/>
                <w:lang w:val="ru-RU"/>
              </w:rPr>
              <w:t>Во избежание травмирования всегда извлекайте аккумуляторную батарею из устройства во время его чистки или проведения любого технического обслуживания.</w:t>
            </w:r>
          </w:p>
        </w:tc>
      </w:tr>
    </w:tbl>
    <w:p w14:paraId="45CD9FEC" w14:textId="77777777" w:rsidR="004033E7" w:rsidRPr="007970B7" w:rsidRDefault="002C2AF4" w:rsidP="002C2AF4">
      <w:pPr>
        <w:tabs>
          <w:tab w:val="left" w:pos="426"/>
        </w:tabs>
        <w:spacing w:before="120" w:after="120"/>
        <w:ind w:left="168" w:right="-15"/>
        <w:rPr>
          <w:rFonts w:ascii="Arial" w:hAnsi="Arial" w:cs="Arial"/>
          <w:b/>
          <w:sz w:val="24"/>
          <w:szCs w:val="24"/>
        </w:rPr>
      </w:pPr>
      <w:r w:rsidRPr="007970B7">
        <w:rPr>
          <w:rFonts w:ascii="Arial" w:hAnsi="Arial" w:cs="Arial"/>
          <w:b/>
          <w:sz w:val="24"/>
          <w:szCs w:val="24"/>
        </w:rPr>
        <w:t>ОБЩЕЕ ТЕХНИЧЕСКОЕ ОБСЛУЖИВАНИЕ</w:t>
      </w:r>
    </w:p>
    <w:p w14:paraId="7C7D08F5" w14:textId="77777777" w:rsidR="004033E7" w:rsidRPr="007970B7" w:rsidRDefault="002C2AF4" w:rsidP="002C2AF4">
      <w:pPr>
        <w:tabs>
          <w:tab w:val="left" w:pos="426"/>
        </w:tabs>
        <w:spacing w:before="120" w:after="120"/>
        <w:ind w:left="168" w:right="-15"/>
        <w:jc w:val="both"/>
        <w:rPr>
          <w:rFonts w:ascii="Arial" w:hAnsi="Arial" w:cs="Arial"/>
          <w:sz w:val="24"/>
          <w:szCs w:val="24"/>
        </w:rPr>
      </w:pPr>
      <w:r w:rsidRPr="007970B7">
        <w:rPr>
          <w:rFonts w:ascii="Arial" w:hAnsi="Arial" w:cs="Arial"/>
          <w:sz w:val="24"/>
          <w:szCs w:val="24"/>
        </w:rPr>
        <w:t>Перед каждым использованием проверяйте устройство на наличие поврежденных, отсутствующих или незакрепленных деталей, таких как винты, гайки, болты и крышки и т.д. Надежно затяните все крепежные детали и крышки и не работайте с этим изделием, пока не будут установлены все отсутствующие компоненты или не будут заменены поврежденные детали. За помощью обратитесь в отдел обслуживания клиентов компании Greenworks Tools.</w:t>
      </w:r>
    </w:p>
    <w:p w14:paraId="63CD923E" w14:textId="77777777" w:rsidR="004033E7" w:rsidRPr="007970B7" w:rsidRDefault="002C2AF4" w:rsidP="002C2AF4">
      <w:pPr>
        <w:tabs>
          <w:tab w:val="left" w:pos="426"/>
        </w:tabs>
        <w:spacing w:before="120" w:after="120"/>
        <w:ind w:left="168" w:right="-15"/>
        <w:jc w:val="both"/>
        <w:rPr>
          <w:rFonts w:ascii="Arial" w:hAnsi="Arial" w:cs="Arial"/>
          <w:sz w:val="24"/>
          <w:szCs w:val="24"/>
        </w:rPr>
      </w:pPr>
      <w:r w:rsidRPr="007970B7">
        <w:rPr>
          <w:rFonts w:ascii="Arial" w:hAnsi="Arial" w:cs="Arial"/>
          <w:sz w:val="24"/>
          <w:szCs w:val="24"/>
        </w:rPr>
        <w:t xml:space="preserve">Избегайте использования растворителей при чистке пластиковых компонентов. Большинство пластиковых компонентов подвержены повреждениям от </w:t>
      </w:r>
      <w:r w:rsidRPr="007970B7">
        <w:rPr>
          <w:rFonts w:ascii="Arial" w:hAnsi="Arial" w:cs="Arial"/>
          <w:sz w:val="24"/>
          <w:szCs w:val="24"/>
        </w:rPr>
        <w:t>различных типов коммерческих растворителей и могут быть повреждены при их использовании. Используйте чистую ткань для удаления грязи, пыли, масла, смазки и т.д.</w:t>
      </w:r>
    </w:p>
    <w:tbl>
      <w:tblPr>
        <w:tblStyle w:val="a6"/>
        <w:tblW w:w="4799" w:type="dxa"/>
        <w:tblInd w:w="251" w:type="dxa"/>
        <w:tblLook w:val="04A0" w:firstRow="1" w:lastRow="0" w:firstColumn="1" w:lastColumn="0" w:noHBand="0" w:noVBand="1"/>
      </w:tblPr>
      <w:tblGrid>
        <w:gridCol w:w="4799"/>
      </w:tblGrid>
      <w:tr w:rsidR="002C2AF4" w:rsidRPr="007970B7" w14:paraId="4CCBDF25" w14:textId="77777777" w:rsidTr="00E57B14">
        <w:trPr>
          <w:trHeight w:val="327"/>
        </w:trPr>
        <w:tc>
          <w:tcPr>
            <w:tcW w:w="4799" w:type="dxa"/>
            <w:shd w:val="clear" w:color="auto" w:fill="000000" w:themeFill="text1"/>
          </w:tcPr>
          <w:p w14:paraId="60703C73" w14:textId="77777777" w:rsidR="002C2AF4" w:rsidRPr="007970B7" w:rsidRDefault="002C2AF4" w:rsidP="00E57B14">
            <w:pPr>
              <w:ind w:left="-112"/>
              <w:jc w:val="center"/>
              <w:rPr>
                <w:rFonts w:ascii="Arial" w:hAnsi="Arial" w:cs="Arial"/>
                <w:b/>
                <w:sz w:val="24"/>
                <w:szCs w:val="24"/>
                <w:lang w:val="ru-RU"/>
              </w:rPr>
            </w:pPr>
            <w:r w:rsidRPr="007970B7">
              <w:rPr>
                <w:rFonts w:ascii="Arial" w:hAnsi="Arial" w:cs="Arial"/>
                <w:noProof/>
                <w:sz w:val="24"/>
                <w:szCs w:val="24"/>
                <w:lang w:eastAsia="ru-RU" w:bidi="ar-SA"/>
              </w:rPr>
              <w:drawing>
                <wp:inline distT="0" distB="0" distL="0" distR="0" wp14:anchorId="1B3D71CB" wp14:editId="1F433A16">
                  <wp:extent cx="176331" cy="155275"/>
                  <wp:effectExtent l="0" t="0" r="0"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76599" cy="155511"/>
                          </a:xfrm>
                          <a:prstGeom prst="rect">
                            <a:avLst/>
                          </a:prstGeom>
                        </pic:spPr>
                      </pic:pic>
                    </a:graphicData>
                  </a:graphic>
                </wp:inline>
              </w:drawing>
            </w:r>
            <w:r w:rsidRPr="007970B7">
              <w:rPr>
                <w:rFonts w:ascii="Arial" w:hAnsi="Arial" w:cs="Arial"/>
                <w:b/>
                <w:sz w:val="24"/>
                <w:szCs w:val="24"/>
                <w:lang w:val="ru-RU"/>
              </w:rPr>
              <w:t xml:space="preserve"> ПРЕДУПРЕЖДЕНИЕ</w:t>
            </w:r>
          </w:p>
        </w:tc>
      </w:tr>
      <w:tr w:rsidR="002C2AF4" w:rsidRPr="007970B7" w14:paraId="5B48B189" w14:textId="77777777" w:rsidTr="00E57B14">
        <w:tc>
          <w:tcPr>
            <w:tcW w:w="4799" w:type="dxa"/>
          </w:tcPr>
          <w:p w14:paraId="443C6057" w14:textId="77777777" w:rsidR="002C2AF4" w:rsidRPr="007970B7" w:rsidRDefault="002C2AF4" w:rsidP="00E57B14">
            <w:pPr>
              <w:ind w:left="-112"/>
              <w:rPr>
                <w:rFonts w:ascii="Arial" w:hAnsi="Arial" w:cs="Arial"/>
                <w:sz w:val="24"/>
                <w:szCs w:val="24"/>
                <w:lang w:val="ru-RU"/>
              </w:rPr>
            </w:pPr>
            <w:r w:rsidRPr="007970B7">
              <w:rPr>
                <w:rFonts w:ascii="Arial" w:hAnsi="Arial" w:cs="Arial"/>
                <w:sz w:val="24"/>
                <w:szCs w:val="24"/>
                <w:lang w:val="ru-RU"/>
              </w:rPr>
              <w:t>Никогда не допускайте контакта тормозной жидкости, бензина, продуктов на основе нефти, проникающих масел и т.д. с пластиковыми деталями устройства. Химические вещества могут повредить, ослабить или разрушить пластик, что в результате может привести к выходу из строя устройства и получению серьезной травмы.</w:t>
            </w:r>
          </w:p>
        </w:tc>
      </w:tr>
    </w:tbl>
    <w:p w14:paraId="0ECFBD00" w14:textId="77777777" w:rsidR="00E93EA0" w:rsidRPr="007970B7" w:rsidRDefault="002C2AF4" w:rsidP="002C2AF4">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Только детали, указанные в списке компонентов, предназначены для ремонта или замены заказчиком. Все остальные части должны быть заменены в авторизированном сервисном центре.</w:t>
      </w:r>
    </w:p>
    <w:p w14:paraId="52924F83" w14:textId="77777777" w:rsidR="002C2AF4" w:rsidRPr="007970B7" w:rsidRDefault="002C2AF4" w:rsidP="002C2AF4">
      <w:pPr>
        <w:tabs>
          <w:tab w:val="left" w:pos="426"/>
          <w:tab w:val="right" w:pos="4962"/>
        </w:tabs>
        <w:spacing w:before="120" w:after="120"/>
        <w:ind w:left="168" w:right="-15"/>
        <w:rPr>
          <w:rFonts w:ascii="Arial" w:hAnsi="Arial" w:cs="Arial"/>
          <w:sz w:val="24"/>
          <w:szCs w:val="24"/>
        </w:rPr>
      </w:pPr>
      <w:r w:rsidRPr="007970B7">
        <w:rPr>
          <w:rFonts w:ascii="Arial" w:hAnsi="Arial" w:cs="Arial"/>
          <w:b/>
          <w:color w:val="FFFFFF" w:themeColor="background1"/>
          <w:sz w:val="24"/>
          <w:szCs w:val="24"/>
          <w:highlight w:val="black"/>
        </w:rPr>
        <w:t>ХРАНЕНИЕ</w:t>
      </w:r>
      <w:r w:rsidRPr="007970B7">
        <w:rPr>
          <w:rFonts w:ascii="Arial" w:hAnsi="Arial" w:cs="Arial"/>
          <w:b/>
          <w:color w:val="FFFFFF" w:themeColor="background1"/>
          <w:sz w:val="24"/>
          <w:szCs w:val="24"/>
          <w:highlight w:val="black"/>
        </w:rPr>
        <w:tab/>
      </w:r>
      <w:r w:rsidRPr="007970B7">
        <w:rPr>
          <w:rFonts w:ascii="Arial" w:hAnsi="Arial" w:cs="Arial"/>
          <w:b/>
          <w:color w:val="FFFFFF" w:themeColor="background1"/>
          <w:sz w:val="24"/>
          <w:szCs w:val="24"/>
        </w:rPr>
        <w:tab/>
      </w:r>
      <w:r w:rsidRPr="007970B7">
        <w:rPr>
          <w:rFonts w:ascii="Arial" w:hAnsi="Arial" w:cs="Arial"/>
          <w:sz w:val="24"/>
          <w:szCs w:val="24"/>
        </w:rPr>
        <w:tab/>
      </w:r>
    </w:p>
    <w:p w14:paraId="52013C5D" w14:textId="77777777" w:rsidR="002C2AF4" w:rsidRPr="007970B7" w:rsidRDefault="002C2AF4" w:rsidP="002C2AF4">
      <w:pPr>
        <w:tabs>
          <w:tab w:val="left" w:pos="426"/>
        </w:tabs>
        <w:spacing w:before="120" w:after="120"/>
        <w:ind w:left="168" w:right="-15"/>
        <w:rPr>
          <w:rFonts w:ascii="Arial" w:hAnsi="Arial" w:cs="Arial"/>
          <w:b/>
          <w:sz w:val="24"/>
          <w:szCs w:val="24"/>
        </w:rPr>
      </w:pPr>
      <w:r w:rsidRPr="007970B7">
        <w:rPr>
          <w:rFonts w:ascii="Arial" w:hAnsi="Arial" w:cs="Arial"/>
          <w:b/>
          <w:sz w:val="24"/>
          <w:szCs w:val="24"/>
        </w:rPr>
        <w:t>ХРАНЕНИЕ ИЗДЕЛИЯ</w:t>
      </w:r>
    </w:p>
    <w:p w14:paraId="1475AB95" w14:textId="77777777" w:rsidR="002C2AF4" w:rsidRPr="007970B7" w:rsidRDefault="002C2AF4" w:rsidP="002C2AF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Извлеките аккумулятор из устройства перед хранением. </w:t>
      </w:r>
    </w:p>
    <w:p w14:paraId="014426E9" w14:textId="77777777" w:rsidR="002C2AF4" w:rsidRPr="007970B7" w:rsidRDefault="002C2AF4" w:rsidP="002C2AF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Очистите устройство от инородных материалов.</w:t>
      </w:r>
    </w:p>
    <w:p w14:paraId="2E955977" w14:textId="77777777" w:rsidR="002C2AF4" w:rsidRPr="007970B7" w:rsidRDefault="002C2AF4" w:rsidP="002C2AF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Храните устройство в недоступном для детей помещении. </w:t>
      </w:r>
    </w:p>
    <w:p w14:paraId="3295F323" w14:textId="77777777" w:rsidR="002C2AF4" w:rsidRPr="007970B7" w:rsidRDefault="002C2AF4" w:rsidP="002C2AF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Держите вдали от источников коррозии, таких как садовые удобрения и техническая соль.</w:t>
      </w:r>
    </w:p>
    <w:p w14:paraId="3D9D60F1" w14:textId="77777777" w:rsidR="002C2AF4" w:rsidRPr="007970B7" w:rsidRDefault="002C2AF4" w:rsidP="002C2AF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Храните и заряжайте ваши батареи в прохладном помещении. Температуры выше или ниже обычной комнатной температуры снижает срок эксплуатации аккумуляторной батареи.</w:t>
      </w:r>
    </w:p>
    <w:p w14:paraId="599CC9DD" w14:textId="77777777" w:rsidR="002C2AF4" w:rsidRPr="007970B7" w:rsidRDefault="002C2AF4" w:rsidP="002C2AF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Никогда не храните аккумуляторные батареи в разряженном состоянии. Храните батареи в заряженном состоянии на уровне 30% - 50%.</w:t>
      </w:r>
    </w:p>
    <w:p w14:paraId="6EF91061" w14:textId="77777777" w:rsidR="002C2AF4" w:rsidRPr="007970B7" w:rsidRDefault="002C2AF4" w:rsidP="002C2AF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Храните аккумуляторные батареи в помещениях, где температура ниже 27 градусов и вдали от источников влаги.</w:t>
      </w:r>
    </w:p>
    <w:p w14:paraId="63F6450F" w14:textId="77777777" w:rsidR="00E93EA0" w:rsidRPr="007970B7" w:rsidRDefault="002C2AF4" w:rsidP="002C2AF4">
      <w:pPr>
        <w:pStyle w:val="a5"/>
        <w:numPr>
          <w:ilvl w:val="2"/>
          <w:numId w:val="39"/>
        </w:numPr>
        <w:tabs>
          <w:tab w:val="left" w:pos="658"/>
        </w:tabs>
        <w:spacing w:before="120" w:after="120"/>
        <w:ind w:left="630" w:right="-165" w:hanging="448"/>
        <w:jc w:val="both"/>
        <w:rPr>
          <w:rFonts w:ascii="Arial" w:hAnsi="Arial" w:cs="Arial"/>
          <w:sz w:val="24"/>
          <w:szCs w:val="24"/>
        </w:rPr>
      </w:pPr>
      <w:r w:rsidRPr="007970B7">
        <w:rPr>
          <w:rFonts w:ascii="Arial" w:hAnsi="Arial" w:cs="Arial"/>
          <w:sz w:val="24"/>
          <w:szCs w:val="24"/>
        </w:rPr>
        <w:t xml:space="preserve">Все аккумуляторные батареи со временем теряют свой заряд.  Чем выше температура, тем быстрее батарея теряет свой заряд. При </w:t>
      </w:r>
      <w:r w:rsidRPr="007970B7">
        <w:rPr>
          <w:rFonts w:ascii="Arial" w:hAnsi="Arial" w:cs="Arial"/>
          <w:sz w:val="24"/>
          <w:szCs w:val="24"/>
        </w:rPr>
        <w:lastRenderedPageBreak/>
        <w:t>хранении устройства в течение длительного периода времени без использования, заряжайте батарею один раз в шесть месяцев. Такая практика продлит срок эксплуатации батареи.</w:t>
      </w:r>
    </w:p>
    <w:p w14:paraId="79C438F9" w14:textId="77777777" w:rsidR="002C2AF4" w:rsidRPr="007970B7" w:rsidRDefault="002C2AF4" w:rsidP="002C2AF4">
      <w:pPr>
        <w:tabs>
          <w:tab w:val="left" w:pos="426"/>
          <w:tab w:val="right" w:pos="4962"/>
        </w:tabs>
        <w:spacing w:before="120" w:after="120"/>
        <w:ind w:left="168" w:right="-15"/>
        <w:rPr>
          <w:rFonts w:ascii="Arial" w:hAnsi="Arial" w:cs="Arial"/>
          <w:b/>
          <w:color w:val="FFFFFF" w:themeColor="background1"/>
          <w:sz w:val="24"/>
          <w:szCs w:val="24"/>
          <w:highlight w:val="black"/>
        </w:rPr>
      </w:pPr>
      <w:r w:rsidRPr="007970B7">
        <w:rPr>
          <w:noProof/>
          <w:lang w:val="en-US" w:eastAsia="ru-RU" w:bidi="ar-SA"/>
        </w:rPr>
        <w:drawing>
          <wp:anchor distT="0" distB="0" distL="114300" distR="114300" simplePos="0" relativeHeight="251702784" behindDoc="0" locked="0" layoutInCell="1" allowOverlap="1" wp14:anchorId="71182073" wp14:editId="45A1E067">
            <wp:simplePos x="0" y="0"/>
            <wp:positionH relativeFrom="column">
              <wp:posOffset>120650</wp:posOffset>
            </wp:positionH>
            <wp:positionV relativeFrom="paragraph">
              <wp:posOffset>241300</wp:posOffset>
            </wp:positionV>
            <wp:extent cx="847725" cy="1092696"/>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847530" cy="1092445"/>
                    </a:xfrm>
                    <a:prstGeom prst="rect">
                      <a:avLst/>
                    </a:prstGeom>
                  </pic:spPr>
                </pic:pic>
              </a:graphicData>
            </a:graphic>
          </wp:anchor>
        </w:drawing>
      </w:r>
      <w:r w:rsidRPr="007970B7">
        <w:rPr>
          <w:rFonts w:ascii="Arial" w:hAnsi="Arial" w:cs="Arial"/>
          <w:b/>
          <w:color w:val="FFFFFF" w:themeColor="background1"/>
          <w:sz w:val="24"/>
          <w:szCs w:val="24"/>
          <w:highlight w:val="black"/>
        </w:rPr>
        <w:t>УТИЛИЗАЦИЯ</w:t>
      </w:r>
      <w:r w:rsidRPr="007970B7">
        <w:rPr>
          <w:rFonts w:ascii="Arial" w:hAnsi="Arial" w:cs="Arial"/>
          <w:b/>
          <w:color w:val="FFFFFF" w:themeColor="background1"/>
          <w:sz w:val="24"/>
          <w:szCs w:val="24"/>
          <w:highlight w:val="black"/>
        </w:rPr>
        <w:tab/>
      </w:r>
    </w:p>
    <w:p w14:paraId="77CA9134" w14:textId="77777777" w:rsidR="002C2AF4" w:rsidRPr="007970B7" w:rsidRDefault="002C2AF4" w:rsidP="002C2AF4">
      <w:pPr>
        <w:tabs>
          <w:tab w:val="left" w:pos="426"/>
        </w:tabs>
        <w:spacing w:before="120" w:after="120"/>
        <w:ind w:left="1843" w:right="-157"/>
        <w:jc w:val="both"/>
        <w:rPr>
          <w:rFonts w:ascii="Arial" w:hAnsi="Arial" w:cs="Arial"/>
          <w:sz w:val="24"/>
          <w:szCs w:val="24"/>
        </w:rPr>
      </w:pPr>
      <w:r w:rsidRPr="007970B7">
        <w:rPr>
          <w:rFonts w:ascii="Arial" w:hAnsi="Arial" w:cs="Arial"/>
          <w:sz w:val="24"/>
          <w:szCs w:val="24"/>
        </w:rPr>
        <w:t xml:space="preserve">Электроинструменты и аксессуары содержат большое количество ценных материалов и пластмасс, которые могут быть переработаны. </w:t>
      </w:r>
    </w:p>
    <w:p w14:paraId="313175B2" w14:textId="77777777" w:rsidR="002C2AF4" w:rsidRPr="007970B7" w:rsidRDefault="002C2AF4" w:rsidP="002C2AF4">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Неисправные электрические компоненты не должны утилизироваться вместе с обычными бытовыми отходами. Отправляйте их на переработку в соответствующие пункты сбора. Обратитесь в местные органы власти или продавцу для получения сведений о надлежащей переработке.</w:t>
      </w:r>
    </w:p>
    <w:p w14:paraId="517D069A" w14:textId="77777777" w:rsidR="002C2AF4" w:rsidRPr="007970B7" w:rsidRDefault="002C2AF4" w:rsidP="002C2AF4">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Аккумулятор содержит материалы, представляющие опасность как для людей, так и для окружающей среды. Аккумуляторы следует снимать и утилизировать отдельно на предприятиях, которые принимают литий-ионные аккумуляторные батареи.</w:t>
      </w:r>
    </w:p>
    <w:p w14:paraId="44733316" w14:textId="77777777" w:rsidR="00E93EA0" w:rsidRDefault="002C2AF4" w:rsidP="002C2AF4">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Литий-ионная батарея. Данный продукт был отмечен символом, относящимся к раздельному сбору для всех аккумуляторных блоков и батарей. Затем аккумуляторный блок будет переработан или разобран, чтобы уменьшить воздействие на окружающую среду. Аккумуляторные батареи могут быть опасными для окружающей среды и здоровья человека.</w:t>
      </w:r>
    </w:p>
    <w:p w14:paraId="127BB779" w14:textId="77777777" w:rsidR="007970B7" w:rsidRPr="004F2DA3" w:rsidRDefault="007970B7" w:rsidP="007970B7">
      <w:pPr>
        <w:tabs>
          <w:tab w:val="left" w:pos="426"/>
        </w:tabs>
        <w:spacing w:before="120" w:after="120"/>
        <w:ind w:left="168" w:right="-157"/>
        <w:jc w:val="both"/>
        <w:rPr>
          <w:rFonts w:ascii="Arial" w:hAnsi="Arial" w:cs="Arial"/>
          <w:sz w:val="24"/>
          <w:szCs w:val="24"/>
          <w:lang w:val="en-US"/>
        </w:rPr>
        <w:sectPr w:rsidR="007970B7" w:rsidRPr="004F2DA3" w:rsidSect="000726B5">
          <w:pgSz w:w="11907" w:h="16839" w:code="9"/>
          <w:pgMar w:top="680" w:right="992" w:bottom="851" w:left="851" w:header="0" w:footer="507" w:gutter="0"/>
          <w:cols w:num="2" w:space="454"/>
          <w:docGrid w:linePitch="299"/>
        </w:sectPr>
      </w:pPr>
    </w:p>
    <w:tbl>
      <w:tblPr>
        <w:tblStyle w:val="a6"/>
        <w:tblW w:w="10316" w:type="dxa"/>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8"/>
        <w:gridCol w:w="5158"/>
      </w:tblGrid>
      <w:tr w:rsidR="004F2DA3" w:rsidRPr="007D6627" w14:paraId="15319A4D" w14:textId="77777777" w:rsidTr="00BB7BD6">
        <w:tc>
          <w:tcPr>
            <w:tcW w:w="5158" w:type="dxa"/>
          </w:tcPr>
          <w:p w14:paraId="2F3A66B0" w14:textId="77777777" w:rsidR="004F2DA3" w:rsidRPr="00556216" w:rsidRDefault="004F2DA3" w:rsidP="00BB7BD6">
            <w:pPr>
              <w:jc w:val="both"/>
              <w:rPr>
                <w:rFonts w:ascii="Arial" w:hAnsi="Arial" w:cs="Arial"/>
                <w:b/>
                <w:lang w:val="ru-RU"/>
              </w:rPr>
            </w:pPr>
            <w:r w:rsidRPr="00556216">
              <w:rPr>
                <w:rFonts w:ascii="Arial" w:hAnsi="Arial" w:cs="Arial"/>
                <w:b/>
                <w:lang w:val="ru-RU"/>
              </w:rPr>
              <w:lastRenderedPageBreak/>
              <w:t xml:space="preserve">ГАРАНТИЙНЫЕ ОБЯЗАТЕЛЬСТВА </w:t>
            </w:r>
          </w:p>
          <w:p w14:paraId="6E823D95" w14:textId="77777777" w:rsidR="004F2DA3" w:rsidRPr="00556216" w:rsidRDefault="004F2DA3" w:rsidP="00BB7BD6">
            <w:pPr>
              <w:jc w:val="both"/>
              <w:rPr>
                <w:rFonts w:ascii="Arial" w:hAnsi="Arial" w:cs="Arial"/>
                <w:sz w:val="16"/>
                <w:szCs w:val="19"/>
                <w:lang w:val="ru-RU"/>
              </w:rPr>
            </w:pPr>
            <w:r w:rsidRPr="00556216">
              <w:rPr>
                <w:rFonts w:ascii="Arial" w:hAnsi="Arial" w:cs="Arial"/>
                <w:sz w:val="16"/>
                <w:szCs w:val="19"/>
                <w:lang w:val="ru-RU"/>
              </w:rPr>
              <w:t xml:space="preserve">Срок гарантийного обслуживания на инструменты </w:t>
            </w:r>
          </w:p>
          <w:p w14:paraId="1581808E" w14:textId="77777777" w:rsidR="004F2DA3" w:rsidRPr="00556216" w:rsidRDefault="004F2DA3" w:rsidP="00BB7BD6">
            <w:pPr>
              <w:jc w:val="both"/>
              <w:rPr>
                <w:rFonts w:ascii="Arial" w:hAnsi="Arial" w:cs="Arial"/>
                <w:sz w:val="16"/>
                <w:szCs w:val="19"/>
                <w:lang w:val="ru-RU"/>
              </w:rPr>
            </w:pPr>
            <w:r w:rsidRPr="00556216">
              <w:rPr>
                <w:rFonts w:ascii="Arial" w:hAnsi="Arial" w:cs="Arial"/>
                <w:sz w:val="16"/>
                <w:szCs w:val="19"/>
                <w:lang w:val="ru-RU"/>
              </w:rPr>
              <w:t xml:space="preserve">ТМ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14:paraId="242D9224" w14:textId="77777777" w:rsidR="004F2DA3" w:rsidRPr="00556216" w:rsidRDefault="004F2DA3" w:rsidP="00BB7BD6">
            <w:pPr>
              <w:jc w:val="both"/>
              <w:rPr>
                <w:rFonts w:ascii="Arial" w:hAnsi="Arial" w:cs="Arial"/>
                <w:sz w:val="16"/>
                <w:szCs w:val="19"/>
                <w:lang w:val="ru-RU"/>
              </w:rPr>
            </w:pPr>
            <w:r w:rsidRPr="00556216">
              <w:rPr>
                <w:rFonts w:ascii="Arial" w:hAnsi="Arial" w:cs="Arial"/>
                <w:sz w:val="16"/>
                <w:szCs w:val="19"/>
                <w:lang w:val="ru-RU"/>
              </w:rPr>
              <w:t xml:space="preserve"> ОГРАНИЧЕНИЯ.  Гарантийное обслуживание покрывает дефекты, связанные с качеством материалов и заводской сборки инструментов </w:t>
            </w:r>
            <w:r w:rsidRPr="00C20A8B">
              <w:rPr>
                <w:rFonts w:ascii="Arial" w:hAnsi="Arial" w:cs="Arial"/>
                <w:sz w:val="16"/>
                <w:szCs w:val="19"/>
              </w:rPr>
              <w:t>TM</w:t>
            </w:r>
            <w:r w:rsidRPr="00556216">
              <w:rPr>
                <w:rFonts w:ascii="Arial" w:hAnsi="Arial" w:cs="Arial"/>
                <w:sz w:val="16"/>
                <w:szCs w:val="19"/>
                <w:lang w:val="ru-RU"/>
              </w:rPr>
              <w:t xml:space="preserve">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2. Механические повреждения, вызванные нарушением правил эксплуатации или хранения, оговорённых в Инструкции по эксплуатации; 3. Повреждения, возникшие вследствие ненадлежащего использования инструмента (использование не по назначению); 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14:paraId="034C3EA8" w14:textId="77777777" w:rsidR="004F2DA3" w:rsidRPr="007D6627" w:rsidRDefault="004F2DA3" w:rsidP="00BB7BD6">
            <w:pPr>
              <w:jc w:val="both"/>
              <w:rPr>
                <w:rFonts w:ascii="Arial" w:hAnsi="Arial" w:cs="Arial"/>
                <w:sz w:val="16"/>
                <w:szCs w:val="19"/>
                <w:lang w:val="ru-RU"/>
              </w:rPr>
            </w:pPr>
            <w:r w:rsidRPr="00556216">
              <w:rPr>
                <w:rFonts w:ascii="Arial" w:hAnsi="Arial" w:cs="Arial"/>
                <w:sz w:val="16"/>
                <w:szCs w:val="19"/>
                <w:lang w:val="ru-RU"/>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6. Повреждения, возникшие из-за несоблюдения сроков технического обслуживания, указанных в Инструкции по эксплуатации; 7. Повреждения, возникшие из-за несоответствия параметров питающей электросети требованиям к электросети, указанным на инструменте; 8. Повреждения, вызванные очисткой инструментов с использованием химически агрессивных жидкостей; 9. Инструменты, прошедшие обслуживание или ремонт вне авторизованного сервисного центра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10. Повреждения, появившиеся в результате самостоятельной модификации или вскрытия инструмента вне АСЦ; 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или к официальному дистрибьютору компании, указанному в Инструкции, а также на сайте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ru</w:t>
            </w:r>
            <w:r w:rsidRPr="00556216">
              <w:rPr>
                <w:rFonts w:ascii="Arial" w:hAnsi="Arial" w:cs="Arial"/>
                <w:sz w:val="16"/>
                <w:szCs w:val="19"/>
                <w:lang w:val="ru-RU"/>
              </w:rPr>
              <w:t xml:space="preserve">., </w:t>
            </w:r>
          </w:p>
        </w:tc>
        <w:tc>
          <w:tcPr>
            <w:tcW w:w="5158" w:type="dxa"/>
          </w:tcPr>
          <w:p w14:paraId="1F0C62C3" w14:textId="77777777" w:rsidR="004F2DA3" w:rsidRPr="00556216" w:rsidRDefault="004F2DA3" w:rsidP="00BB7BD6">
            <w:pPr>
              <w:jc w:val="both"/>
              <w:rPr>
                <w:rFonts w:ascii="Arial" w:hAnsi="Arial" w:cs="Arial"/>
                <w:sz w:val="16"/>
                <w:szCs w:val="19"/>
                <w:lang w:val="ru-RU"/>
              </w:rPr>
            </w:pPr>
            <w:r w:rsidRPr="00556216">
              <w:rPr>
                <w:rFonts w:ascii="Arial" w:hAnsi="Arial" w:cs="Arial"/>
                <w:sz w:val="16"/>
                <w:szCs w:val="19"/>
                <w:lang w:val="ru-RU"/>
              </w:rPr>
              <w:t xml:space="preserve">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 содержащий информацию об артикуле, серийном номере, дате продажи инструмента, заверенный подписью и печатью  Продавца.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eu</w:t>
            </w:r>
            <w:r w:rsidRPr="00556216">
              <w:rPr>
                <w:rFonts w:ascii="Arial" w:hAnsi="Arial" w:cs="Arial"/>
                <w:sz w:val="16"/>
                <w:szCs w:val="19"/>
                <w:lang w:val="ru-RU"/>
              </w:rPr>
              <w:t xml:space="preserve"> и на русскоязычной версии сайта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ru</w:t>
            </w:r>
            <w:r w:rsidRPr="00556216">
              <w:rPr>
                <w:rFonts w:ascii="Arial" w:hAnsi="Arial" w:cs="Arial"/>
                <w:sz w:val="16"/>
                <w:szCs w:val="19"/>
                <w:lang w:val="ru-RU"/>
              </w:rPr>
              <w:t>.</w:t>
            </w:r>
          </w:p>
          <w:p w14:paraId="3935A15E" w14:textId="77777777" w:rsidR="004F2DA3" w:rsidRDefault="004F2DA3" w:rsidP="00BB7BD6">
            <w:pPr>
              <w:tabs>
                <w:tab w:val="left" w:pos="5266"/>
              </w:tabs>
              <w:ind w:right="67"/>
              <w:jc w:val="both"/>
              <w:rPr>
                <w:rFonts w:ascii="Arial" w:hAnsi="Arial" w:cs="Arial"/>
                <w:sz w:val="16"/>
                <w:szCs w:val="19"/>
              </w:rPr>
            </w:pPr>
            <w:r w:rsidRPr="00556216">
              <w:rPr>
                <w:rFonts w:ascii="Arial" w:hAnsi="Arial" w:cs="Arial"/>
                <w:sz w:val="16"/>
                <w:szCs w:val="19"/>
                <w:lang w:val="ru-RU"/>
              </w:rPr>
              <w:t xml:space="preserve">Официальный Сервисный Партнер </w:t>
            </w:r>
            <w:r w:rsidRPr="00C20A8B">
              <w:rPr>
                <w:rFonts w:ascii="Arial" w:hAnsi="Arial" w:cs="Arial"/>
                <w:sz w:val="16"/>
                <w:szCs w:val="19"/>
              </w:rPr>
              <w:t>TM</w:t>
            </w:r>
            <w:r w:rsidRPr="00556216">
              <w:rPr>
                <w:rFonts w:ascii="Arial" w:hAnsi="Arial" w:cs="Arial"/>
                <w:sz w:val="16"/>
                <w:szCs w:val="19"/>
                <w:lang w:val="ru-RU"/>
              </w:rPr>
              <w:t xml:space="preserve">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в России – ООО «Фирма Технопарк»: Адрес:  Российская Федерация, г. Москва, улица Гвардейская, дом 3, корпус 1. </w:t>
            </w:r>
            <w:r w:rsidRPr="00C20A8B">
              <w:rPr>
                <w:rFonts w:ascii="Arial" w:hAnsi="Arial" w:cs="Arial"/>
                <w:sz w:val="16"/>
                <w:szCs w:val="19"/>
              </w:rPr>
              <w:t>Горячая линия: 8-800-700-65-25</w:t>
            </w:r>
            <w:r>
              <w:rPr>
                <w:rFonts w:ascii="Arial" w:hAnsi="Arial" w:cs="Arial"/>
                <w:sz w:val="16"/>
                <w:szCs w:val="19"/>
              </w:rPr>
              <w:t>.</w:t>
            </w:r>
            <w:r w:rsidRPr="00C20A8B">
              <w:rPr>
                <w:rFonts w:ascii="Arial" w:hAnsi="Arial" w:cs="Arial"/>
                <w:sz w:val="16"/>
                <w:szCs w:val="19"/>
              </w:rPr>
              <w:t xml:space="preserve">  </w:t>
            </w:r>
          </w:p>
          <w:p w14:paraId="597C6B6A" w14:textId="77777777" w:rsidR="004F2DA3" w:rsidRPr="007D6627" w:rsidRDefault="004F2DA3" w:rsidP="00BB7BD6">
            <w:pPr>
              <w:spacing w:before="117"/>
              <w:rPr>
                <w:rFonts w:ascii="Arial" w:eastAsia="Arial" w:hAnsi="Arial" w:cs="Arial"/>
                <w:spacing w:val="-1"/>
                <w:sz w:val="24"/>
                <w:szCs w:val="24"/>
                <w:lang w:val="ru-RU"/>
              </w:rPr>
            </w:pPr>
          </w:p>
        </w:tc>
      </w:tr>
    </w:tbl>
    <w:p w14:paraId="2AF938D1" w14:textId="77777777" w:rsidR="004F2DA3" w:rsidRDefault="004F2DA3" w:rsidP="007970B7">
      <w:pPr>
        <w:tabs>
          <w:tab w:val="left" w:pos="426"/>
        </w:tabs>
        <w:spacing w:before="120" w:after="120"/>
        <w:ind w:left="168" w:right="-157"/>
        <w:jc w:val="both"/>
        <w:rPr>
          <w:rFonts w:ascii="Arial" w:hAnsi="Arial" w:cs="Arial"/>
          <w:b/>
          <w:sz w:val="24"/>
          <w:szCs w:val="24"/>
          <w:lang w:val="en-US"/>
        </w:rPr>
      </w:pPr>
    </w:p>
    <w:p w14:paraId="36057049" w14:textId="77777777" w:rsidR="004F2DA3" w:rsidRDefault="004F2DA3" w:rsidP="007970B7">
      <w:pPr>
        <w:tabs>
          <w:tab w:val="left" w:pos="426"/>
        </w:tabs>
        <w:spacing w:before="120" w:after="120"/>
        <w:ind w:left="168" w:right="-157"/>
        <w:jc w:val="both"/>
        <w:rPr>
          <w:rFonts w:ascii="Arial" w:hAnsi="Arial" w:cs="Arial"/>
          <w:b/>
          <w:sz w:val="24"/>
          <w:szCs w:val="24"/>
          <w:lang w:val="en-US"/>
        </w:rPr>
      </w:pPr>
    </w:p>
    <w:p w14:paraId="09B16981" w14:textId="77777777" w:rsidR="007970B7" w:rsidRPr="007970B7" w:rsidRDefault="007970B7" w:rsidP="007970B7">
      <w:pPr>
        <w:tabs>
          <w:tab w:val="left" w:pos="426"/>
        </w:tabs>
        <w:spacing w:before="120" w:after="120"/>
        <w:ind w:left="168" w:right="-157"/>
        <w:jc w:val="both"/>
        <w:rPr>
          <w:rFonts w:ascii="Arial" w:hAnsi="Arial" w:cs="Arial"/>
          <w:b/>
          <w:sz w:val="24"/>
          <w:szCs w:val="24"/>
        </w:rPr>
      </w:pPr>
      <w:r w:rsidRPr="007970B7">
        <w:rPr>
          <w:rFonts w:ascii="Arial" w:hAnsi="Arial" w:cs="Arial"/>
          <w:b/>
          <w:sz w:val="24"/>
          <w:szCs w:val="24"/>
        </w:rPr>
        <w:lastRenderedPageBreak/>
        <w:t>ДЕКЛАРАЦИЯ СООТВЕТСТВИЯ ЕС</w:t>
      </w:r>
    </w:p>
    <w:p w14:paraId="76292A30" w14:textId="77777777" w:rsidR="007970B7" w:rsidRPr="007970B7" w:rsidRDefault="007970B7" w:rsidP="007970B7">
      <w:pPr>
        <w:tabs>
          <w:tab w:val="left" w:pos="426"/>
        </w:tabs>
        <w:spacing w:before="120" w:after="120"/>
        <w:ind w:left="168" w:right="-157"/>
        <w:jc w:val="both"/>
        <w:rPr>
          <w:rFonts w:ascii="Arial" w:hAnsi="Arial" w:cs="Arial"/>
          <w:sz w:val="24"/>
          <w:szCs w:val="24"/>
        </w:rPr>
      </w:pPr>
    </w:p>
    <w:p w14:paraId="244479B6" w14:textId="77777777"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Изготовитель: «Чанчжоу Глоуб Ко., Лтд.»</w:t>
      </w:r>
    </w:p>
    <w:p w14:paraId="71FE01C6" w14:textId="77777777"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Адрес: 213000, Китайская Народная Республика, провинция Цзянсу, округ Чанчжоу, район Чжунлоу, шоссе Тсинганг, 65. Страна производства: Китай.</w:t>
      </w:r>
    </w:p>
    <w:p w14:paraId="3896EDC9" w14:textId="77777777"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Имя и адрес лица, авторизированного для компиляции технического файла:</w:t>
      </w:r>
    </w:p>
    <w:p w14:paraId="112CFE61" w14:textId="77777777"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Имя: Деннис Якобсон (Dennis Jacobson) (Директор подразделения Outdoor Power Equipment)</w:t>
      </w:r>
    </w:p>
    <w:p w14:paraId="06279839" w14:textId="77777777" w:rsidR="007970B7" w:rsidRPr="007970B7" w:rsidRDefault="007970B7" w:rsidP="007970B7">
      <w:pPr>
        <w:tabs>
          <w:tab w:val="left" w:pos="426"/>
        </w:tabs>
        <w:spacing w:before="120" w:after="120"/>
        <w:ind w:left="168" w:right="-157"/>
        <w:jc w:val="both"/>
        <w:rPr>
          <w:rFonts w:ascii="Arial" w:hAnsi="Arial" w:cs="Arial"/>
          <w:sz w:val="24"/>
          <w:szCs w:val="24"/>
        </w:rPr>
      </w:pPr>
    </w:p>
    <w:p w14:paraId="38077309" w14:textId="77777777"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Адрес</w:t>
      </w:r>
      <w:r w:rsidRPr="004F2DA3">
        <w:rPr>
          <w:rFonts w:ascii="Arial" w:hAnsi="Arial" w:cs="Arial"/>
          <w:sz w:val="24"/>
          <w:szCs w:val="24"/>
          <w:lang w:val="en-US"/>
        </w:rPr>
        <w:t xml:space="preserve">: Greenworks Tools Europe GmbH, Wankelstrasse 40. </w:t>
      </w:r>
      <w:r w:rsidRPr="007970B7">
        <w:rPr>
          <w:rFonts w:ascii="Arial" w:hAnsi="Arial" w:cs="Arial"/>
          <w:sz w:val="24"/>
          <w:szCs w:val="24"/>
        </w:rPr>
        <w:t>50996 Cologne Germany (Германия)</w:t>
      </w:r>
    </w:p>
    <w:p w14:paraId="10D5002E" w14:textId="77777777" w:rsidR="007970B7" w:rsidRPr="007970B7" w:rsidRDefault="007970B7" w:rsidP="007970B7">
      <w:pPr>
        <w:tabs>
          <w:tab w:val="left" w:pos="426"/>
        </w:tabs>
        <w:spacing w:before="120" w:after="120"/>
        <w:ind w:left="168" w:right="-157"/>
        <w:jc w:val="both"/>
        <w:rPr>
          <w:rFonts w:ascii="Arial" w:hAnsi="Arial" w:cs="Arial"/>
          <w:sz w:val="24"/>
          <w:szCs w:val="24"/>
        </w:rPr>
      </w:pPr>
    </w:p>
    <w:p w14:paraId="5674AB5E" w14:textId="77777777"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Настоящим мы заявляем, что данный продукт</w:t>
      </w:r>
    </w:p>
    <w:p w14:paraId="54DF1A00" w14:textId="77777777" w:rsidR="007970B7" w:rsidRPr="007970B7" w:rsidRDefault="007970B7" w:rsidP="007970B7">
      <w:pPr>
        <w:tabs>
          <w:tab w:val="left" w:leader="dot" w:pos="4820"/>
          <w:tab w:val="right" w:pos="10064"/>
        </w:tabs>
        <w:spacing w:before="120" w:after="120"/>
        <w:ind w:left="168" w:right="-157"/>
        <w:jc w:val="both"/>
        <w:rPr>
          <w:rFonts w:ascii="Arial" w:hAnsi="Arial" w:cs="Arial"/>
          <w:sz w:val="24"/>
          <w:szCs w:val="24"/>
        </w:rPr>
      </w:pPr>
      <w:r w:rsidRPr="007970B7">
        <w:rPr>
          <w:rFonts w:ascii="Arial" w:hAnsi="Arial" w:cs="Arial"/>
          <w:sz w:val="24"/>
          <w:szCs w:val="24"/>
        </w:rPr>
        <w:t>Категория</w:t>
      </w:r>
      <w:r>
        <w:rPr>
          <w:rFonts w:ascii="Arial" w:hAnsi="Arial" w:cs="Arial"/>
          <w:sz w:val="24"/>
          <w:szCs w:val="24"/>
        </w:rPr>
        <w:tab/>
      </w:r>
      <w:r w:rsidRPr="007970B7">
        <w:rPr>
          <w:rFonts w:ascii="Arial" w:hAnsi="Arial" w:cs="Arial"/>
          <w:sz w:val="24"/>
          <w:szCs w:val="24"/>
        </w:rPr>
        <w:t>Бесщеточная цепная пила для резки деревьев</w:t>
      </w:r>
    </w:p>
    <w:p w14:paraId="0DF55E93" w14:textId="77777777" w:rsidR="007970B7" w:rsidRPr="007970B7" w:rsidRDefault="007970B7" w:rsidP="007970B7">
      <w:pPr>
        <w:tabs>
          <w:tab w:val="left" w:leader="dot" w:pos="4820"/>
          <w:tab w:val="right" w:pos="10064"/>
        </w:tabs>
        <w:spacing w:before="120" w:after="120"/>
        <w:ind w:left="168" w:right="-157"/>
        <w:jc w:val="both"/>
        <w:rPr>
          <w:rFonts w:ascii="Arial" w:hAnsi="Arial" w:cs="Arial"/>
          <w:sz w:val="24"/>
          <w:szCs w:val="24"/>
        </w:rPr>
      </w:pPr>
      <w:r w:rsidRPr="007970B7">
        <w:rPr>
          <w:rFonts w:ascii="Arial" w:hAnsi="Arial" w:cs="Arial"/>
          <w:sz w:val="24"/>
          <w:szCs w:val="24"/>
        </w:rPr>
        <w:t>Модель</w:t>
      </w:r>
      <w:r w:rsidRPr="007970B7">
        <w:rPr>
          <w:rFonts w:ascii="Arial" w:hAnsi="Arial" w:cs="Arial"/>
          <w:sz w:val="24"/>
          <w:szCs w:val="24"/>
        </w:rPr>
        <w:tab/>
        <w:t>20011607</w:t>
      </w:r>
    </w:p>
    <w:p w14:paraId="1939E873" w14:textId="77777777" w:rsidR="007970B7" w:rsidRPr="007970B7" w:rsidRDefault="007970B7" w:rsidP="007970B7">
      <w:pPr>
        <w:tabs>
          <w:tab w:val="left" w:leader="dot" w:pos="4820"/>
          <w:tab w:val="right" w:pos="10064"/>
        </w:tabs>
        <w:spacing w:before="120" w:after="120"/>
        <w:ind w:left="168" w:right="-157"/>
        <w:jc w:val="both"/>
        <w:rPr>
          <w:rFonts w:ascii="Arial" w:hAnsi="Arial" w:cs="Arial"/>
          <w:sz w:val="24"/>
          <w:szCs w:val="24"/>
        </w:rPr>
      </w:pPr>
      <w:r w:rsidRPr="007970B7">
        <w:rPr>
          <w:rFonts w:ascii="Arial" w:hAnsi="Arial" w:cs="Arial"/>
          <w:sz w:val="24"/>
          <w:szCs w:val="24"/>
        </w:rPr>
        <w:t>Серийный номер</w:t>
      </w:r>
      <w:r>
        <w:rPr>
          <w:rFonts w:ascii="Arial" w:hAnsi="Arial" w:cs="Arial"/>
          <w:sz w:val="24"/>
          <w:szCs w:val="24"/>
        </w:rPr>
        <w:tab/>
      </w:r>
      <w:r w:rsidRPr="007970B7">
        <w:rPr>
          <w:rFonts w:ascii="Arial" w:hAnsi="Arial" w:cs="Arial"/>
          <w:sz w:val="24"/>
          <w:szCs w:val="24"/>
        </w:rPr>
        <w:t>Обратитесь к табличке заводских характеристик устройства</w:t>
      </w:r>
    </w:p>
    <w:p w14:paraId="5D973C59" w14:textId="77777777" w:rsidR="007970B7" w:rsidRPr="007970B7" w:rsidRDefault="007970B7" w:rsidP="007970B7">
      <w:pPr>
        <w:tabs>
          <w:tab w:val="left" w:leader="dot" w:pos="4820"/>
          <w:tab w:val="right" w:pos="10064"/>
        </w:tabs>
        <w:spacing w:before="120" w:after="120"/>
        <w:ind w:left="168" w:right="-157"/>
        <w:jc w:val="both"/>
        <w:rPr>
          <w:rFonts w:ascii="Arial" w:hAnsi="Arial" w:cs="Arial"/>
          <w:sz w:val="24"/>
          <w:szCs w:val="24"/>
        </w:rPr>
      </w:pPr>
      <w:r w:rsidRPr="007970B7">
        <w:rPr>
          <w:rFonts w:ascii="Arial" w:hAnsi="Arial" w:cs="Arial"/>
          <w:sz w:val="24"/>
          <w:szCs w:val="24"/>
        </w:rPr>
        <w:t>Дата изготовления</w:t>
      </w:r>
      <w:r>
        <w:rPr>
          <w:rFonts w:ascii="Arial" w:hAnsi="Arial" w:cs="Arial"/>
          <w:sz w:val="24"/>
          <w:szCs w:val="24"/>
        </w:rPr>
        <w:tab/>
      </w:r>
      <w:r w:rsidRPr="007970B7">
        <w:rPr>
          <w:rFonts w:ascii="Arial" w:hAnsi="Arial" w:cs="Arial"/>
          <w:sz w:val="24"/>
          <w:szCs w:val="24"/>
        </w:rPr>
        <w:t xml:space="preserve"> Обратитесь к табличке заводских характеристик устройства</w:t>
      </w:r>
    </w:p>
    <w:p w14:paraId="0DF3017F" w14:textId="77777777" w:rsidR="007970B7" w:rsidRPr="007970B7" w:rsidRDefault="007970B7" w:rsidP="007970B7">
      <w:pPr>
        <w:pStyle w:val="a5"/>
        <w:numPr>
          <w:ilvl w:val="0"/>
          <w:numId w:val="46"/>
        </w:numPr>
        <w:spacing w:before="120" w:after="120"/>
        <w:ind w:left="567" w:right="-157"/>
        <w:jc w:val="both"/>
        <w:rPr>
          <w:rFonts w:ascii="Arial" w:hAnsi="Arial" w:cs="Arial"/>
          <w:sz w:val="24"/>
          <w:szCs w:val="24"/>
        </w:rPr>
      </w:pPr>
      <w:r w:rsidRPr="007970B7">
        <w:rPr>
          <w:rFonts w:ascii="Arial" w:hAnsi="Arial" w:cs="Arial"/>
          <w:sz w:val="24"/>
          <w:szCs w:val="24"/>
        </w:rPr>
        <w:t>соответствует требуемым положениям Директивы по механическому оборудованию (2006/42/EC)</w:t>
      </w:r>
    </w:p>
    <w:p w14:paraId="3E8D0C79" w14:textId="77777777" w:rsidR="007970B7" w:rsidRPr="007970B7" w:rsidRDefault="007970B7" w:rsidP="007970B7">
      <w:pPr>
        <w:pStyle w:val="a5"/>
        <w:numPr>
          <w:ilvl w:val="0"/>
          <w:numId w:val="46"/>
        </w:numPr>
        <w:spacing w:before="120" w:after="120"/>
        <w:ind w:left="567" w:right="-157"/>
        <w:jc w:val="both"/>
        <w:rPr>
          <w:rFonts w:ascii="Arial" w:hAnsi="Arial" w:cs="Arial"/>
          <w:sz w:val="24"/>
          <w:szCs w:val="24"/>
        </w:rPr>
      </w:pPr>
      <w:r w:rsidRPr="007970B7">
        <w:rPr>
          <w:rFonts w:ascii="Arial" w:hAnsi="Arial" w:cs="Arial"/>
          <w:sz w:val="24"/>
          <w:szCs w:val="24"/>
        </w:rPr>
        <w:t xml:space="preserve">соответствует требуемым положениям следующих ЕС-директив </w:t>
      </w:r>
    </w:p>
    <w:p w14:paraId="442465A8" w14:textId="77777777"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Директив по: Электромагнитной совместимости (2014/30/EU), Директиве RoHS 2011/65/EC</w:t>
      </w:r>
    </w:p>
    <w:p w14:paraId="435CC6DB" w14:textId="77777777"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Директиве по шумам (2000/14/EC дополнена 2005/88/EC)</w:t>
      </w:r>
    </w:p>
    <w:p w14:paraId="59459DD1" w14:textId="77777777"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Кроме этого, мы заявляем, что</w:t>
      </w:r>
    </w:p>
    <w:p w14:paraId="5EC44818" w14:textId="77777777" w:rsidR="007970B7" w:rsidRDefault="007970B7" w:rsidP="007970B7">
      <w:pPr>
        <w:pStyle w:val="a5"/>
        <w:numPr>
          <w:ilvl w:val="0"/>
          <w:numId w:val="46"/>
        </w:numPr>
        <w:spacing w:before="120" w:after="120"/>
        <w:ind w:left="567" w:right="-157"/>
        <w:jc w:val="both"/>
        <w:rPr>
          <w:rFonts w:ascii="Arial" w:hAnsi="Arial" w:cs="Arial"/>
          <w:sz w:val="24"/>
          <w:szCs w:val="24"/>
        </w:rPr>
      </w:pPr>
      <w:r w:rsidRPr="007970B7">
        <w:rPr>
          <w:rFonts w:ascii="Arial" w:hAnsi="Arial" w:cs="Arial"/>
          <w:sz w:val="24"/>
          <w:szCs w:val="24"/>
        </w:rPr>
        <w:t xml:space="preserve">Следующие (части/пункты) европейских гармонизированных стандартов используют нормативы </w:t>
      </w:r>
    </w:p>
    <w:p w14:paraId="2B0EB383" w14:textId="77777777" w:rsidR="007970B7" w:rsidRPr="004F2DA3" w:rsidRDefault="007970B7" w:rsidP="007970B7">
      <w:pPr>
        <w:pStyle w:val="a5"/>
        <w:spacing w:before="120" w:after="120"/>
        <w:ind w:left="567" w:right="-157" w:firstLine="0"/>
        <w:jc w:val="both"/>
        <w:rPr>
          <w:rFonts w:ascii="Arial" w:hAnsi="Arial" w:cs="Arial"/>
          <w:sz w:val="24"/>
          <w:szCs w:val="24"/>
          <w:lang w:val="es-ES_tradnl"/>
        </w:rPr>
      </w:pPr>
      <w:r w:rsidRPr="004F2DA3">
        <w:rPr>
          <w:rFonts w:ascii="Arial" w:hAnsi="Arial" w:cs="Arial"/>
          <w:sz w:val="24"/>
          <w:szCs w:val="24"/>
          <w:lang w:val="es-ES_tradnl"/>
        </w:rPr>
        <w:t>EN 60745-1, EN 60745-2-13;</w:t>
      </w:r>
    </w:p>
    <w:p w14:paraId="6E09668E" w14:textId="77777777" w:rsidR="007970B7" w:rsidRPr="004F2DA3" w:rsidRDefault="007970B7" w:rsidP="007970B7">
      <w:pPr>
        <w:pStyle w:val="a5"/>
        <w:spacing w:before="120" w:after="120"/>
        <w:ind w:left="567" w:right="-157" w:firstLine="0"/>
        <w:jc w:val="both"/>
        <w:rPr>
          <w:rFonts w:ascii="Arial" w:hAnsi="Arial" w:cs="Arial"/>
          <w:sz w:val="24"/>
          <w:szCs w:val="24"/>
          <w:lang w:val="es-ES_tradnl"/>
        </w:rPr>
      </w:pPr>
      <w:r w:rsidRPr="004F2DA3">
        <w:rPr>
          <w:rFonts w:ascii="Arial" w:hAnsi="Arial" w:cs="Arial"/>
          <w:sz w:val="24"/>
          <w:szCs w:val="24"/>
          <w:lang w:val="es-ES_tradnl"/>
        </w:rPr>
        <w:t>EN ISO 3744, EN 55014-1, EN 55014-2;</w:t>
      </w:r>
    </w:p>
    <w:p w14:paraId="79B037BD" w14:textId="77777777" w:rsidR="007970B7" w:rsidRPr="004F2DA3" w:rsidRDefault="007970B7" w:rsidP="007970B7">
      <w:pPr>
        <w:tabs>
          <w:tab w:val="left" w:pos="426"/>
        </w:tabs>
        <w:spacing w:before="120" w:after="120"/>
        <w:ind w:left="168" w:right="-157"/>
        <w:jc w:val="both"/>
        <w:rPr>
          <w:rFonts w:ascii="Arial" w:hAnsi="Arial" w:cs="Arial"/>
          <w:sz w:val="24"/>
          <w:szCs w:val="24"/>
          <w:lang w:val="es-ES_tradnl"/>
        </w:rPr>
      </w:pPr>
    </w:p>
    <w:p w14:paraId="78574C10" w14:textId="77777777" w:rsidR="007970B7" w:rsidRPr="007970B7" w:rsidRDefault="007970B7" w:rsidP="000726B5">
      <w:pPr>
        <w:tabs>
          <w:tab w:val="left" w:leader="dot" w:pos="7797"/>
          <w:tab w:val="right" w:pos="10064"/>
        </w:tabs>
        <w:spacing w:before="120" w:after="120"/>
        <w:ind w:left="168" w:right="-157"/>
        <w:jc w:val="both"/>
        <w:rPr>
          <w:rFonts w:ascii="Arial" w:hAnsi="Arial" w:cs="Arial"/>
          <w:sz w:val="24"/>
          <w:szCs w:val="24"/>
        </w:rPr>
      </w:pPr>
      <w:r w:rsidRPr="007970B7">
        <w:rPr>
          <w:rFonts w:ascii="Arial" w:hAnsi="Arial" w:cs="Arial"/>
          <w:sz w:val="24"/>
          <w:szCs w:val="24"/>
        </w:rPr>
        <w:t>Измеренный уровень мощности звука</w:t>
      </w:r>
      <w:r w:rsidRPr="007970B7">
        <w:rPr>
          <w:rFonts w:ascii="Arial" w:hAnsi="Arial" w:cs="Arial"/>
          <w:sz w:val="24"/>
          <w:szCs w:val="24"/>
        </w:rPr>
        <w:tab/>
        <w:t>104.1 дБ(A)</w:t>
      </w:r>
    </w:p>
    <w:p w14:paraId="480DEC23" w14:textId="77777777" w:rsidR="007970B7" w:rsidRPr="007970B7" w:rsidRDefault="007970B7" w:rsidP="000726B5">
      <w:pPr>
        <w:tabs>
          <w:tab w:val="left" w:leader="dot" w:pos="7797"/>
          <w:tab w:val="right" w:pos="10064"/>
        </w:tabs>
        <w:spacing w:before="120" w:after="120"/>
        <w:ind w:left="168" w:right="-157"/>
        <w:jc w:val="both"/>
        <w:rPr>
          <w:rFonts w:ascii="Arial" w:hAnsi="Arial" w:cs="Arial"/>
          <w:sz w:val="24"/>
          <w:szCs w:val="24"/>
        </w:rPr>
      </w:pPr>
      <w:r w:rsidRPr="007970B7">
        <w:rPr>
          <w:rFonts w:ascii="Arial" w:hAnsi="Arial" w:cs="Arial"/>
          <w:sz w:val="24"/>
          <w:szCs w:val="24"/>
        </w:rPr>
        <w:t>Гарантированный уровень акустической мощности</w:t>
      </w:r>
      <w:r w:rsidRPr="007970B7">
        <w:rPr>
          <w:rFonts w:ascii="Arial" w:hAnsi="Arial" w:cs="Arial"/>
          <w:sz w:val="24"/>
          <w:szCs w:val="24"/>
        </w:rPr>
        <w:tab/>
        <w:t>106 dB(A)</w:t>
      </w:r>
    </w:p>
    <w:p w14:paraId="5928CAF6" w14:textId="77777777"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Метод оценки соответствия для Приложения V/ Директивы 2000/14/EC</w:t>
      </w:r>
    </w:p>
    <w:p w14:paraId="0CFF2DD1" w14:textId="77777777" w:rsidR="007970B7" w:rsidRPr="007970B7" w:rsidRDefault="007970B7" w:rsidP="007970B7">
      <w:pPr>
        <w:tabs>
          <w:tab w:val="left" w:pos="426"/>
        </w:tabs>
        <w:spacing w:before="120" w:after="120"/>
        <w:ind w:left="168" w:right="-157"/>
        <w:jc w:val="both"/>
        <w:rPr>
          <w:rFonts w:ascii="Arial" w:hAnsi="Arial" w:cs="Arial"/>
          <w:sz w:val="24"/>
          <w:szCs w:val="24"/>
        </w:rPr>
      </w:pPr>
    </w:p>
    <w:p w14:paraId="348D545D" w14:textId="77777777" w:rsidR="007970B7" w:rsidRPr="007970B7" w:rsidRDefault="007970B7" w:rsidP="007970B7">
      <w:pPr>
        <w:tabs>
          <w:tab w:val="left" w:pos="426"/>
        </w:tabs>
        <w:spacing w:before="120" w:after="120"/>
        <w:ind w:left="168" w:right="-157"/>
        <w:jc w:val="both"/>
        <w:rPr>
          <w:rFonts w:ascii="Arial" w:hAnsi="Arial" w:cs="Arial"/>
          <w:sz w:val="24"/>
          <w:szCs w:val="24"/>
        </w:rPr>
      </w:pPr>
      <w:r w:rsidRPr="007970B7">
        <w:rPr>
          <w:rFonts w:ascii="Arial" w:hAnsi="Arial" w:cs="Arial"/>
          <w:sz w:val="24"/>
          <w:szCs w:val="24"/>
        </w:rPr>
        <w:t>ЕС тип - номер свидетельства о приемке: 16SHW0486-01 выпущен компанией Intertek Deutschland GmbH (Уполномоченный орган 0905).</w:t>
      </w:r>
    </w:p>
    <w:p w14:paraId="2CEA386C" w14:textId="77777777" w:rsidR="007970B7" w:rsidRPr="007970B7" w:rsidRDefault="007970B7" w:rsidP="007970B7">
      <w:pPr>
        <w:tabs>
          <w:tab w:val="left" w:pos="426"/>
        </w:tabs>
        <w:spacing w:before="120" w:after="120"/>
        <w:ind w:left="168" w:right="-157"/>
        <w:jc w:val="both"/>
        <w:rPr>
          <w:rFonts w:ascii="Arial" w:hAnsi="Arial" w:cs="Arial"/>
          <w:sz w:val="24"/>
          <w:szCs w:val="24"/>
        </w:rPr>
      </w:pPr>
    </w:p>
    <w:p w14:paraId="30834966" w14:textId="77777777" w:rsidR="007970B7" w:rsidRPr="007970B7" w:rsidRDefault="007970B7" w:rsidP="000726B5">
      <w:pPr>
        <w:tabs>
          <w:tab w:val="left" w:pos="426"/>
        </w:tabs>
        <w:spacing w:before="120" w:after="120"/>
        <w:ind w:left="4962" w:right="-157" w:hanging="4794"/>
        <w:jc w:val="both"/>
        <w:rPr>
          <w:rFonts w:ascii="Arial" w:hAnsi="Arial" w:cs="Arial"/>
          <w:sz w:val="24"/>
          <w:szCs w:val="24"/>
        </w:rPr>
      </w:pPr>
      <w:r w:rsidRPr="007970B7">
        <w:rPr>
          <w:rFonts w:ascii="Arial" w:hAnsi="Arial" w:cs="Arial"/>
          <w:sz w:val="24"/>
          <w:szCs w:val="24"/>
        </w:rPr>
        <w:t>Место, дата: Changzhou, 01/02/2015</w:t>
      </w:r>
      <w:r w:rsidRPr="007970B7">
        <w:rPr>
          <w:rFonts w:ascii="Arial" w:hAnsi="Arial" w:cs="Arial"/>
          <w:sz w:val="24"/>
          <w:szCs w:val="24"/>
        </w:rPr>
        <w:tab/>
        <w:t>Подпись: Gary Gao Naixin (BEng, CEng, MIET)</w:t>
      </w:r>
    </w:p>
    <w:p w14:paraId="37A39071" w14:textId="77777777" w:rsidR="00801073" w:rsidRDefault="000726B5" w:rsidP="000726B5">
      <w:pPr>
        <w:tabs>
          <w:tab w:val="left" w:pos="426"/>
        </w:tabs>
        <w:spacing w:before="120" w:after="120"/>
        <w:ind w:left="168" w:right="-157"/>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970B7" w:rsidRPr="007970B7">
        <w:rPr>
          <w:rFonts w:ascii="Arial" w:hAnsi="Arial" w:cs="Arial"/>
          <w:sz w:val="24"/>
          <w:szCs w:val="24"/>
        </w:rPr>
        <w:t>Вице-президент технического отдела</w:t>
      </w:r>
    </w:p>
    <w:p w14:paraId="18E91658" w14:textId="77777777" w:rsidR="000726B5" w:rsidRPr="002E379F" w:rsidRDefault="000726B5" w:rsidP="000726B5">
      <w:pPr>
        <w:tabs>
          <w:tab w:val="left" w:pos="426"/>
        </w:tabs>
        <w:spacing w:before="120" w:after="120"/>
        <w:ind w:left="168" w:right="-157"/>
        <w:jc w:val="both"/>
        <w:rPr>
          <w:rFonts w:ascii="Arial" w:hAnsi="Arial" w:cs="Arial"/>
          <w:sz w:val="24"/>
          <w:szCs w:val="24"/>
        </w:rPr>
        <w:sectPr w:rsidR="000726B5" w:rsidRPr="002E379F" w:rsidSect="007970B7">
          <w:footerReference w:type="default" r:id="rId35"/>
          <w:pgSz w:w="11907" w:h="16839" w:code="9"/>
          <w:pgMar w:top="680" w:right="992" w:bottom="851" w:left="851" w:header="0" w:footer="507" w:gutter="0"/>
          <w:pgNumType w:start="7"/>
          <w:cols w:space="454"/>
          <w:docGrid w:linePitch="299"/>
        </w:sectPr>
      </w:pPr>
    </w:p>
    <w:p w14:paraId="410AF8E6" w14:textId="77777777" w:rsidR="005C6E60" w:rsidRPr="002E379F" w:rsidRDefault="005C6E60" w:rsidP="005C6E60">
      <w:pPr>
        <w:tabs>
          <w:tab w:val="left" w:pos="1826"/>
          <w:tab w:val="left" w:pos="1827"/>
        </w:tabs>
        <w:spacing w:before="147"/>
        <w:ind w:left="126"/>
        <w:rPr>
          <w:rFonts w:ascii="Arial"/>
          <w:sz w:val="14"/>
        </w:rPr>
      </w:pPr>
    </w:p>
    <w:p w14:paraId="5CFB5B9B" w14:textId="77777777" w:rsidR="005C6E60" w:rsidRPr="002E379F" w:rsidRDefault="005C6E60" w:rsidP="005C6E60">
      <w:pPr>
        <w:tabs>
          <w:tab w:val="left" w:pos="1826"/>
          <w:tab w:val="left" w:pos="1827"/>
        </w:tabs>
        <w:spacing w:before="147"/>
        <w:ind w:left="126"/>
        <w:rPr>
          <w:rFonts w:ascii="Arial"/>
          <w:sz w:val="14"/>
        </w:rPr>
      </w:pPr>
    </w:p>
    <w:p w14:paraId="31F63129" w14:textId="77777777" w:rsidR="00801073" w:rsidRPr="002E379F" w:rsidRDefault="00801073" w:rsidP="005C6E60">
      <w:pPr>
        <w:tabs>
          <w:tab w:val="left" w:pos="1826"/>
          <w:tab w:val="left" w:pos="1827"/>
        </w:tabs>
        <w:spacing w:before="147"/>
        <w:ind w:left="126"/>
        <w:rPr>
          <w:rFonts w:ascii="Arial"/>
          <w:sz w:val="14"/>
        </w:rPr>
        <w:sectPr w:rsidR="00801073" w:rsidRPr="002E379F" w:rsidSect="002A6EE1">
          <w:type w:val="continuous"/>
          <w:pgSz w:w="11907" w:h="16839" w:code="9"/>
          <w:pgMar w:top="200" w:right="380" w:bottom="280" w:left="440" w:header="720" w:footer="720" w:gutter="0"/>
          <w:cols w:space="720"/>
        </w:sectPr>
      </w:pPr>
      <w:bookmarkStart w:id="3" w:name="10_Technical_data"/>
      <w:bookmarkStart w:id="4" w:name="_bookmark35"/>
      <w:bookmarkEnd w:id="3"/>
      <w:bookmarkEnd w:id="4"/>
    </w:p>
    <w:p w14:paraId="4CC8C24B" w14:textId="77777777" w:rsidR="002E379F" w:rsidRPr="002E379F" w:rsidRDefault="002E379F" w:rsidP="002E379F">
      <w:pPr>
        <w:ind w:left="142"/>
        <w:rPr>
          <w:rFonts w:ascii="Arial" w:hAnsi="Arial" w:cs="Arial"/>
          <w:spacing w:val="-1"/>
          <w:sz w:val="24"/>
          <w:szCs w:val="24"/>
        </w:rPr>
      </w:pPr>
      <w:r w:rsidRPr="002E379F">
        <w:rPr>
          <w:rFonts w:ascii="Arial" w:hAnsi="Arial" w:cs="Arial"/>
          <w:spacing w:val="-1"/>
          <w:sz w:val="24"/>
          <w:szCs w:val="24"/>
        </w:rPr>
        <w:lastRenderedPageBreak/>
        <w:t>Инструмент ручной электрифицированный торговых марок «Greenworks Tools», «Greenworks» соответствует требованиям технических регламентов:</w:t>
      </w:r>
    </w:p>
    <w:p w14:paraId="4CD28D43" w14:textId="77777777" w:rsidR="002E379F" w:rsidRPr="002E379F" w:rsidRDefault="002E379F" w:rsidP="002E379F">
      <w:pPr>
        <w:ind w:left="142"/>
        <w:rPr>
          <w:rFonts w:ascii="Arial" w:hAnsi="Arial" w:cs="Arial"/>
          <w:spacing w:val="-1"/>
          <w:sz w:val="24"/>
          <w:szCs w:val="24"/>
        </w:rPr>
      </w:pPr>
      <w:r w:rsidRPr="002E379F">
        <w:rPr>
          <w:rFonts w:ascii="Arial" w:hAnsi="Arial" w:cs="Arial"/>
          <w:spacing w:val="-1"/>
          <w:sz w:val="24"/>
          <w:szCs w:val="24"/>
        </w:rPr>
        <w:t>- № TP TC 010/2011 «О безопасности машин и оборудования»,</w:t>
      </w:r>
    </w:p>
    <w:p w14:paraId="44823142" w14:textId="77777777" w:rsidR="002E379F" w:rsidRPr="002E379F" w:rsidRDefault="002E379F" w:rsidP="002E379F">
      <w:pPr>
        <w:ind w:left="142"/>
        <w:rPr>
          <w:rFonts w:ascii="Arial" w:hAnsi="Arial" w:cs="Arial"/>
          <w:spacing w:val="-1"/>
          <w:sz w:val="24"/>
          <w:szCs w:val="24"/>
        </w:rPr>
      </w:pPr>
      <w:r w:rsidRPr="002E379F">
        <w:rPr>
          <w:rFonts w:ascii="Arial" w:hAnsi="Arial" w:cs="Arial"/>
          <w:spacing w:val="-1"/>
          <w:sz w:val="24"/>
          <w:szCs w:val="24"/>
        </w:rPr>
        <w:t>- № TP TC 004/2011 «О безопасности низковольтного оборудования»,</w:t>
      </w:r>
    </w:p>
    <w:p w14:paraId="51A89CB9" w14:textId="77777777" w:rsidR="00197C19" w:rsidRPr="002E379F" w:rsidRDefault="002E379F" w:rsidP="002E379F">
      <w:pPr>
        <w:ind w:left="142"/>
        <w:rPr>
          <w:rFonts w:ascii="Arial" w:hAnsi="Arial" w:cs="Arial"/>
          <w:spacing w:val="-1"/>
          <w:sz w:val="24"/>
          <w:szCs w:val="24"/>
        </w:rPr>
      </w:pPr>
      <w:r w:rsidRPr="002E379F">
        <w:rPr>
          <w:rFonts w:ascii="Arial" w:hAnsi="Arial" w:cs="Arial"/>
          <w:spacing w:val="-1"/>
          <w:sz w:val="24"/>
          <w:szCs w:val="24"/>
        </w:rPr>
        <w:t>- № ТР 020/2011 «Электромагнитная совместимость технических средств».</w:t>
      </w:r>
    </w:p>
    <w:p w14:paraId="4C9146B0" w14:textId="77777777" w:rsidR="002E379F" w:rsidRPr="002E379F" w:rsidRDefault="002E379F" w:rsidP="002E379F">
      <w:pPr>
        <w:ind w:left="142"/>
        <w:rPr>
          <w:rFonts w:ascii="Arial" w:eastAsia="Times New Roman" w:hAnsi="Arial" w:cs="Arial"/>
          <w:sz w:val="24"/>
          <w:szCs w:val="24"/>
        </w:rPr>
      </w:pPr>
      <w:r w:rsidRPr="002E379F">
        <w:rPr>
          <w:noProof/>
          <w:lang w:val="en-US" w:eastAsia="ru-RU" w:bidi="ar-SA"/>
        </w:rPr>
        <w:drawing>
          <wp:anchor distT="0" distB="0" distL="0" distR="0" simplePos="0" relativeHeight="251694592" behindDoc="0" locked="0" layoutInCell="1" allowOverlap="1" wp14:anchorId="6E2A965F" wp14:editId="72D7BB3C">
            <wp:simplePos x="0" y="0"/>
            <wp:positionH relativeFrom="page">
              <wp:posOffset>700405</wp:posOffset>
            </wp:positionH>
            <wp:positionV relativeFrom="paragraph">
              <wp:posOffset>224155</wp:posOffset>
            </wp:positionV>
            <wp:extent cx="588010" cy="367665"/>
            <wp:effectExtent l="0" t="0" r="254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88010" cy="367665"/>
                    </a:xfrm>
                    <a:prstGeom prst="rect">
                      <a:avLst/>
                    </a:prstGeom>
                    <a:noFill/>
                  </pic:spPr>
                </pic:pic>
              </a:graphicData>
            </a:graphic>
          </wp:anchor>
        </w:drawing>
      </w:r>
    </w:p>
    <w:p w14:paraId="7C51B3D6" w14:textId="77777777" w:rsidR="00197C19" w:rsidRPr="002E379F" w:rsidRDefault="00197C19" w:rsidP="000204B2">
      <w:pPr>
        <w:spacing w:before="169"/>
        <w:ind w:left="142"/>
        <w:rPr>
          <w:rFonts w:ascii="Arial" w:eastAsia="Times New Roman" w:hAnsi="Arial" w:cs="Arial"/>
          <w:sz w:val="24"/>
          <w:szCs w:val="24"/>
        </w:rPr>
      </w:pPr>
      <w:r w:rsidRPr="002E379F">
        <w:rPr>
          <w:rFonts w:ascii="Arial" w:hAnsi="Arial" w:cs="Arial"/>
          <w:spacing w:val="-1"/>
          <w:sz w:val="24"/>
          <w:szCs w:val="24"/>
        </w:rPr>
        <w:t>Изготовитель:</w:t>
      </w:r>
      <w:r w:rsidRPr="002E379F">
        <w:rPr>
          <w:rFonts w:ascii="Arial" w:hAnsi="Arial" w:cs="Arial"/>
          <w:spacing w:val="-2"/>
          <w:sz w:val="24"/>
          <w:szCs w:val="24"/>
        </w:rPr>
        <w:t xml:space="preserve"> </w:t>
      </w:r>
      <w:r w:rsidRPr="002E379F">
        <w:rPr>
          <w:rFonts w:ascii="Arial" w:hAnsi="Arial" w:cs="Arial"/>
          <w:spacing w:val="-1"/>
          <w:sz w:val="24"/>
          <w:szCs w:val="24"/>
        </w:rPr>
        <w:t>«Чанчжоу</w:t>
      </w:r>
      <w:r w:rsidRPr="002E379F">
        <w:rPr>
          <w:rFonts w:ascii="Arial" w:hAnsi="Arial" w:cs="Arial"/>
          <w:spacing w:val="-2"/>
          <w:sz w:val="24"/>
          <w:szCs w:val="24"/>
        </w:rPr>
        <w:t xml:space="preserve"> </w:t>
      </w:r>
      <w:r w:rsidRPr="002E379F">
        <w:rPr>
          <w:rFonts w:ascii="Arial" w:hAnsi="Arial" w:cs="Arial"/>
          <w:spacing w:val="-1"/>
          <w:sz w:val="24"/>
          <w:szCs w:val="24"/>
        </w:rPr>
        <w:t>Глоуб</w:t>
      </w:r>
      <w:r w:rsidRPr="002E379F">
        <w:rPr>
          <w:rFonts w:ascii="Arial" w:hAnsi="Arial" w:cs="Arial"/>
          <w:sz w:val="24"/>
          <w:szCs w:val="24"/>
        </w:rPr>
        <w:t xml:space="preserve"> </w:t>
      </w:r>
      <w:r w:rsidRPr="002E379F">
        <w:rPr>
          <w:rFonts w:ascii="Arial" w:hAnsi="Arial" w:cs="Arial"/>
          <w:spacing w:val="-1"/>
          <w:sz w:val="24"/>
          <w:szCs w:val="24"/>
        </w:rPr>
        <w:t>Ко.,</w:t>
      </w:r>
      <w:r w:rsidRPr="002E379F">
        <w:rPr>
          <w:rFonts w:ascii="Arial" w:hAnsi="Arial" w:cs="Arial"/>
          <w:sz w:val="24"/>
          <w:szCs w:val="24"/>
        </w:rPr>
        <w:t xml:space="preserve"> </w:t>
      </w:r>
      <w:r w:rsidRPr="002E379F">
        <w:rPr>
          <w:rFonts w:ascii="Arial" w:hAnsi="Arial" w:cs="Arial"/>
          <w:spacing w:val="-1"/>
          <w:sz w:val="24"/>
          <w:szCs w:val="24"/>
        </w:rPr>
        <w:t>Лтд.»</w:t>
      </w:r>
    </w:p>
    <w:p w14:paraId="656D1A24" w14:textId="77777777" w:rsidR="00197C19" w:rsidRPr="002E379F" w:rsidRDefault="00197C19" w:rsidP="000204B2">
      <w:pPr>
        <w:spacing w:before="1"/>
        <w:ind w:left="142"/>
        <w:rPr>
          <w:rFonts w:ascii="Arial" w:eastAsia="Times New Roman" w:hAnsi="Arial" w:cs="Arial"/>
          <w:sz w:val="24"/>
          <w:szCs w:val="24"/>
        </w:rPr>
      </w:pPr>
    </w:p>
    <w:p w14:paraId="2590CB98" w14:textId="77777777" w:rsidR="00197C19" w:rsidRPr="002E379F" w:rsidRDefault="00197C19" w:rsidP="000204B2">
      <w:pPr>
        <w:ind w:left="142"/>
        <w:rPr>
          <w:rFonts w:ascii="Arial" w:eastAsia="Times New Roman" w:hAnsi="Arial" w:cs="Arial"/>
          <w:sz w:val="24"/>
          <w:szCs w:val="24"/>
        </w:rPr>
      </w:pPr>
      <w:r w:rsidRPr="002E379F">
        <w:rPr>
          <w:rFonts w:ascii="Arial" w:hAnsi="Arial" w:cs="Arial"/>
          <w:spacing w:val="-1"/>
          <w:sz w:val="24"/>
          <w:szCs w:val="24"/>
        </w:rPr>
        <w:t>Адрес:</w:t>
      </w:r>
      <w:r w:rsidRPr="002E379F">
        <w:rPr>
          <w:rFonts w:ascii="Arial" w:hAnsi="Arial" w:cs="Arial"/>
          <w:sz w:val="24"/>
          <w:szCs w:val="24"/>
        </w:rPr>
        <w:t xml:space="preserve"> </w:t>
      </w:r>
      <w:r w:rsidRPr="002E379F">
        <w:rPr>
          <w:rFonts w:ascii="Arial" w:hAnsi="Arial" w:cs="Arial"/>
          <w:spacing w:val="-1"/>
          <w:sz w:val="24"/>
          <w:szCs w:val="24"/>
        </w:rPr>
        <w:t>213000, Китайская</w:t>
      </w:r>
      <w:r w:rsidRPr="002E379F">
        <w:rPr>
          <w:rFonts w:ascii="Arial" w:hAnsi="Arial" w:cs="Arial"/>
          <w:spacing w:val="-2"/>
          <w:sz w:val="24"/>
          <w:szCs w:val="24"/>
        </w:rPr>
        <w:t xml:space="preserve"> </w:t>
      </w:r>
      <w:r w:rsidRPr="002E379F">
        <w:rPr>
          <w:rFonts w:ascii="Arial" w:hAnsi="Arial" w:cs="Arial"/>
          <w:spacing w:val="-1"/>
          <w:sz w:val="24"/>
          <w:szCs w:val="24"/>
        </w:rPr>
        <w:t>Народная Республика,</w:t>
      </w:r>
      <w:r w:rsidRPr="002E379F">
        <w:rPr>
          <w:rFonts w:ascii="Arial" w:hAnsi="Arial" w:cs="Arial"/>
          <w:sz w:val="24"/>
          <w:szCs w:val="24"/>
        </w:rPr>
        <w:t xml:space="preserve"> </w:t>
      </w:r>
      <w:r w:rsidRPr="002E379F">
        <w:rPr>
          <w:rFonts w:ascii="Arial" w:hAnsi="Arial" w:cs="Arial"/>
          <w:spacing w:val="-1"/>
          <w:sz w:val="24"/>
          <w:szCs w:val="24"/>
        </w:rPr>
        <w:t>провинция</w:t>
      </w:r>
      <w:r w:rsidRPr="002E379F">
        <w:rPr>
          <w:rFonts w:ascii="Arial" w:hAnsi="Arial" w:cs="Arial"/>
          <w:sz w:val="24"/>
          <w:szCs w:val="24"/>
        </w:rPr>
        <w:t xml:space="preserve"> </w:t>
      </w:r>
      <w:r w:rsidRPr="002E379F">
        <w:rPr>
          <w:rFonts w:ascii="Arial" w:hAnsi="Arial" w:cs="Arial"/>
          <w:spacing w:val="-1"/>
          <w:sz w:val="24"/>
          <w:szCs w:val="24"/>
        </w:rPr>
        <w:t>Цзянсу,</w:t>
      </w:r>
      <w:r w:rsidRPr="002E379F">
        <w:rPr>
          <w:rFonts w:ascii="Arial" w:hAnsi="Arial" w:cs="Arial"/>
          <w:sz w:val="24"/>
          <w:szCs w:val="24"/>
        </w:rPr>
        <w:t xml:space="preserve"> </w:t>
      </w:r>
      <w:r w:rsidRPr="002E379F">
        <w:rPr>
          <w:rFonts w:ascii="Arial" w:hAnsi="Arial" w:cs="Arial"/>
          <w:spacing w:val="-1"/>
          <w:sz w:val="24"/>
          <w:szCs w:val="24"/>
        </w:rPr>
        <w:t>округ Чанчжоу, район</w:t>
      </w:r>
      <w:r w:rsidRPr="002E379F">
        <w:rPr>
          <w:rFonts w:ascii="Arial" w:hAnsi="Arial" w:cs="Arial"/>
          <w:spacing w:val="-2"/>
          <w:sz w:val="24"/>
          <w:szCs w:val="24"/>
        </w:rPr>
        <w:t xml:space="preserve"> </w:t>
      </w:r>
      <w:r w:rsidRPr="002E379F">
        <w:rPr>
          <w:rFonts w:ascii="Arial" w:hAnsi="Arial" w:cs="Arial"/>
          <w:spacing w:val="-1"/>
          <w:sz w:val="24"/>
          <w:szCs w:val="24"/>
        </w:rPr>
        <w:t>Чжунлоу,</w:t>
      </w:r>
      <w:r w:rsidRPr="002E379F">
        <w:rPr>
          <w:rFonts w:ascii="Arial" w:hAnsi="Arial" w:cs="Arial"/>
          <w:sz w:val="24"/>
          <w:szCs w:val="24"/>
        </w:rPr>
        <w:t xml:space="preserve"> </w:t>
      </w:r>
      <w:r w:rsidRPr="002E379F">
        <w:rPr>
          <w:rFonts w:ascii="Arial" w:hAnsi="Arial" w:cs="Arial"/>
          <w:spacing w:val="-1"/>
          <w:sz w:val="24"/>
          <w:szCs w:val="24"/>
        </w:rPr>
        <w:t>шоссе</w:t>
      </w:r>
      <w:r w:rsidRPr="002E379F">
        <w:rPr>
          <w:rFonts w:ascii="Arial" w:hAnsi="Arial" w:cs="Arial"/>
          <w:spacing w:val="-2"/>
          <w:sz w:val="24"/>
          <w:szCs w:val="24"/>
        </w:rPr>
        <w:t xml:space="preserve"> </w:t>
      </w:r>
      <w:r w:rsidRPr="002E379F">
        <w:rPr>
          <w:rFonts w:ascii="Arial" w:hAnsi="Arial" w:cs="Arial"/>
          <w:spacing w:val="-1"/>
          <w:sz w:val="24"/>
          <w:szCs w:val="24"/>
        </w:rPr>
        <w:t>Тсинганг,</w:t>
      </w:r>
      <w:r w:rsidRPr="002E379F">
        <w:rPr>
          <w:rFonts w:ascii="Arial" w:hAnsi="Arial" w:cs="Arial"/>
          <w:sz w:val="24"/>
          <w:szCs w:val="24"/>
        </w:rPr>
        <w:t xml:space="preserve"> 65.</w:t>
      </w:r>
    </w:p>
    <w:p w14:paraId="3EDF4B01" w14:textId="77777777" w:rsidR="00197C19" w:rsidRPr="002E379F" w:rsidRDefault="00197C19" w:rsidP="000204B2">
      <w:pPr>
        <w:spacing w:before="8"/>
        <w:ind w:left="142"/>
        <w:rPr>
          <w:rFonts w:ascii="Arial" w:eastAsia="Times New Roman" w:hAnsi="Arial" w:cs="Arial"/>
          <w:sz w:val="24"/>
          <w:szCs w:val="24"/>
        </w:rPr>
      </w:pPr>
    </w:p>
    <w:p w14:paraId="174D3577" w14:textId="77777777" w:rsidR="00197C19" w:rsidRPr="002E379F" w:rsidRDefault="00197C19" w:rsidP="000204B2">
      <w:pPr>
        <w:ind w:left="142"/>
        <w:rPr>
          <w:rFonts w:ascii="Arial" w:eastAsia="Times New Roman" w:hAnsi="Arial" w:cs="Arial"/>
          <w:sz w:val="24"/>
          <w:szCs w:val="24"/>
        </w:rPr>
      </w:pPr>
      <w:r w:rsidRPr="002E379F">
        <w:rPr>
          <w:rFonts w:ascii="Arial" w:hAnsi="Arial" w:cs="Arial"/>
          <w:spacing w:val="-1"/>
          <w:sz w:val="24"/>
          <w:szCs w:val="24"/>
        </w:rPr>
        <w:t>Страна</w:t>
      </w:r>
      <w:r w:rsidRPr="002E379F">
        <w:rPr>
          <w:rFonts w:ascii="Arial" w:hAnsi="Arial" w:cs="Arial"/>
          <w:sz w:val="24"/>
          <w:szCs w:val="24"/>
        </w:rPr>
        <w:t xml:space="preserve"> </w:t>
      </w:r>
      <w:r w:rsidRPr="002E379F">
        <w:rPr>
          <w:rFonts w:ascii="Arial" w:hAnsi="Arial" w:cs="Arial"/>
          <w:spacing w:val="-1"/>
          <w:sz w:val="24"/>
          <w:szCs w:val="24"/>
        </w:rPr>
        <w:t>производства: Китай.</w:t>
      </w:r>
    </w:p>
    <w:p w14:paraId="0808D061" w14:textId="77777777" w:rsidR="00197C19" w:rsidRPr="002E379F" w:rsidRDefault="00197C19" w:rsidP="000204B2">
      <w:pPr>
        <w:spacing w:before="5"/>
        <w:ind w:left="142"/>
        <w:rPr>
          <w:rFonts w:ascii="Arial" w:eastAsia="Times New Roman" w:hAnsi="Arial" w:cs="Arial"/>
          <w:sz w:val="24"/>
          <w:szCs w:val="24"/>
        </w:rPr>
      </w:pPr>
    </w:p>
    <w:p w14:paraId="552ECAEA" w14:textId="77777777" w:rsidR="00197C19" w:rsidRPr="002E379F" w:rsidRDefault="00197C19" w:rsidP="000204B2">
      <w:pPr>
        <w:ind w:left="142"/>
        <w:rPr>
          <w:rFonts w:ascii="Arial" w:eastAsia="Times New Roman" w:hAnsi="Arial" w:cs="Arial"/>
          <w:sz w:val="24"/>
          <w:szCs w:val="24"/>
        </w:rPr>
      </w:pPr>
      <w:r w:rsidRPr="002E379F">
        <w:rPr>
          <w:rFonts w:ascii="Arial" w:hAnsi="Arial" w:cs="Arial"/>
          <w:spacing w:val="-1"/>
          <w:sz w:val="24"/>
          <w:szCs w:val="24"/>
        </w:rPr>
        <w:t xml:space="preserve">Официальное представительство </w:t>
      </w:r>
      <w:r w:rsidRPr="002E379F">
        <w:rPr>
          <w:rFonts w:ascii="Arial" w:hAnsi="Arial" w:cs="Arial"/>
          <w:sz w:val="24"/>
          <w:szCs w:val="24"/>
        </w:rPr>
        <w:t>и</w:t>
      </w:r>
      <w:r w:rsidRPr="002E379F">
        <w:rPr>
          <w:rFonts w:ascii="Arial" w:hAnsi="Arial" w:cs="Arial"/>
          <w:spacing w:val="-1"/>
          <w:sz w:val="24"/>
          <w:szCs w:val="24"/>
        </w:rPr>
        <w:t xml:space="preserve"> импортер </w:t>
      </w:r>
      <w:r w:rsidRPr="002E379F">
        <w:rPr>
          <w:rFonts w:ascii="Arial" w:hAnsi="Arial" w:cs="Arial"/>
          <w:sz w:val="24"/>
          <w:szCs w:val="24"/>
        </w:rPr>
        <w:t xml:space="preserve">в </w:t>
      </w:r>
      <w:r w:rsidRPr="002E379F">
        <w:rPr>
          <w:rFonts w:ascii="Arial" w:hAnsi="Arial" w:cs="Arial"/>
          <w:spacing w:val="-1"/>
          <w:sz w:val="24"/>
          <w:szCs w:val="24"/>
        </w:rPr>
        <w:t>Российской</w:t>
      </w:r>
      <w:r w:rsidRPr="002E379F">
        <w:rPr>
          <w:rFonts w:ascii="Arial" w:hAnsi="Arial" w:cs="Arial"/>
          <w:sz w:val="24"/>
          <w:szCs w:val="24"/>
        </w:rPr>
        <w:t xml:space="preserve"> </w:t>
      </w:r>
      <w:r w:rsidRPr="002E379F">
        <w:rPr>
          <w:rFonts w:ascii="Arial" w:hAnsi="Arial" w:cs="Arial"/>
          <w:spacing w:val="-2"/>
          <w:sz w:val="24"/>
          <w:szCs w:val="24"/>
        </w:rPr>
        <w:t>Федерации</w:t>
      </w:r>
      <w:r w:rsidRPr="002E379F">
        <w:rPr>
          <w:rFonts w:ascii="Arial" w:hAnsi="Arial" w:cs="Arial"/>
          <w:sz w:val="24"/>
          <w:szCs w:val="24"/>
        </w:rPr>
        <w:t xml:space="preserve"> и</w:t>
      </w:r>
      <w:r w:rsidRPr="002E379F">
        <w:rPr>
          <w:rFonts w:ascii="Arial" w:hAnsi="Arial" w:cs="Arial"/>
          <w:spacing w:val="-1"/>
          <w:sz w:val="24"/>
          <w:szCs w:val="24"/>
        </w:rPr>
        <w:t xml:space="preserve"> странах</w:t>
      </w:r>
      <w:r w:rsidRPr="002E379F">
        <w:rPr>
          <w:rFonts w:ascii="Arial" w:hAnsi="Arial" w:cs="Arial"/>
          <w:spacing w:val="1"/>
          <w:sz w:val="24"/>
          <w:szCs w:val="24"/>
        </w:rPr>
        <w:t xml:space="preserve"> </w:t>
      </w:r>
      <w:r w:rsidRPr="002E379F">
        <w:rPr>
          <w:rFonts w:ascii="Arial" w:hAnsi="Arial" w:cs="Arial"/>
          <w:spacing w:val="-1"/>
          <w:sz w:val="24"/>
          <w:szCs w:val="24"/>
        </w:rPr>
        <w:t>СНГ:</w:t>
      </w:r>
      <w:r w:rsidRPr="002E379F">
        <w:rPr>
          <w:rFonts w:ascii="Arial" w:hAnsi="Arial" w:cs="Arial"/>
          <w:spacing w:val="-2"/>
          <w:sz w:val="24"/>
          <w:szCs w:val="24"/>
        </w:rPr>
        <w:t xml:space="preserve"> </w:t>
      </w:r>
      <w:r w:rsidRPr="002E379F">
        <w:rPr>
          <w:rFonts w:ascii="Arial" w:hAnsi="Arial" w:cs="Arial"/>
          <w:spacing w:val="-1"/>
          <w:sz w:val="24"/>
          <w:szCs w:val="24"/>
        </w:rPr>
        <w:t xml:space="preserve">Общество </w:t>
      </w:r>
      <w:r w:rsidRPr="002E379F">
        <w:rPr>
          <w:rFonts w:ascii="Arial" w:hAnsi="Arial" w:cs="Arial"/>
          <w:sz w:val="24"/>
          <w:szCs w:val="24"/>
        </w:rPr>
        <w:t xml:space="preserve">с </w:t>
      </w:r>
      <w:r w:rsidRPr="002E379F">
        <w:rPr>
          <w:rFonts w:ascii="Arial" w:hAnsi="Arial" w:cs="Arial"/>
          <w:spacing w:val="-1"/>
          <w:sz w:val="24"/>
          <w:szCs w:val="24"/>
        </w:rPr>
        <w:t>ограниченной</w:t>
      </w:r>
      <w:r w:rsidRPr="002E379F">
        <w:rPr>
          <w:rFonts w:ascii="Arial" w:hAnsi="Arial" w:cs="Arial"/>
          <w:spacing w:val="47"/>
          <w:sz w:val="24"/>
          <w:szCs w:val="24"/>
        </w:rPr>
        <w:t xml:space="preserve"> </w:t>
      </w:r>
      <w:r w:rsidRPr="002E379F">
        <w:rPr>
          <w:rFonts w:ascii="Arial" w:hAnsi="Arial" w:cs="Arial"/>
          <w:spacing w:val="-1"/>
          <w:sz w:val="24"/>
          <w:szCs w:val="24"/>
        </w:rPr>
        <w:t>ответственностью</w:t>
      </w:r>
      <w:r w:rsidRPr="002E379F">
        <w:rPr>
          <w:rFonts w:ascii="Arial" w:hAnsi="Arial" w:cs="Arial"/>
          <w:sz w:val="24"/>
          <w:szCs w:val="24"/>
        </w:rPr>
        <w:t xml:space="preserve"> </w:t>
      </w:r>
      <w:r w:rsidRPr="002E379F">
        <w:rPr>
          <w:rFonts w:ascii="Arial" w:hAnsi="Arial" w:cs="Arial"/>
          <w:spacing w:val="-1"/>
          <w:sz w:val="24"/>
          <w:szCs w:val="24"/>
        </w:rPr>
        <w:t>«ГРИНВОРКСТУЛС</w:t>
      </w:r>
      <w:r w:rsidRPr="002E379F">
        <w:rPr>
          <w:rFonts w:ascii="Arial" w:hAnsi="Arial" w:cs="Arial"/>
          <w:sz w:val="24"/>
          <w:szCs w:val="24"/>
        </w:rPr>
        <w:t xml:space="preserve"> </w:t>
      </w:r>
      <w:r w:rsidRPr="002E379F">
        <w:rPr>
          <w:rFonts w:ascii="Arial" w:hAnsi="Arial" w:cs="Arial"/>
          <w:spacing w:val="-1"/>
          <w:sz w:val="24"/>
          <w:szCs w:val="24"/>
        </w:rPr>
        <w:t>ЕВРАЗИЯ» (краткое</w:t>
      </w:r>
      <w:r w:rsidRPr="002E379F">
        <w:rPr>
          <w:rFonts w:ascii="Arial" w:hAnsi="Arial" w:cs="Arial"/>
          <w:sz w:val="24"/>
          <w:szCs w:val="24"/>
        </w:rPr>
        <w:t xml:space="preserve"> </w:t>
      </w:r>
      <w:r w:rsidRPr="002E379F">
        <w:rPr>
          <w:rFonts w:ascii="Arial" w:hAnsi="Arial" w:cs="Arial"/>
          <w:spacing w:val="-1"/>
          <w:sz w:val="24"/>
          <w:szCs w:val="24"/>
        </w:rPr>
        <w:t>название</w:t>
      </w:r>
      <w:r w:rsidRPr="002E379F">
        <w:rPr>
          <w:rFonts w:ascii="Arial" w:hAnsi="Arial" w:cs="Arial"/>
          <w:sz w:val="24"/>
          <w:szCs w:val="24"/>
        </w:rPr>
        <w:t xml:space="preserve"> </w:t>
      </w:r>
      <w:r w:rsidRPr="002E379F">
        <w:rPr>
          <w:rFonts w:ascii="Arial" w:hAnsi="Arial" w:cs="Arial"/>
          <w:spacing w:val="-1"/>
          <w:sz w:val="24"/>
          <w:szCs w:val="24"/>
        </w:rPr>
        <w:t>ООО «ГРИНВОРКСТУЛС»</w:t>
      </w:r>
    </w:p>
    <w:p w14:paraId="7F2B5D41" w14:textId="77777777" w:rsidR="00197C19" w:rsidRPr="002E379F" w:rsidRDefault="00197C19" w:rsidP="000204B2">
      <w:pPr>
        <w:spacing w:before="2"/>
        <w:ind w:left="142"/>
        <w:rPr>
          <w:rFonts w:ascii="Arial" w:eastAsia="Times New Roman" w:hAnsi="Arial" w:cs="Arial"/>
          <w:sz w:val="24"/>
          <w:szCs w:val="24"/>
        </w:rPr>
      </w:pPr>
    </w:p>
    <w:p w14:paraId="3DA5762F" w14:textId="77777777" w:rsidR="005C6E60" w:rsidRPr="002E379F" w:rsidRDefault="00197C19" w:rsidP="000204B2">
      <w:pPr>
        <w:spacing w:before="3"/>
        <w:ind w:left="142"/>
        <w:jc w:val="both"/>
        <w:rPr>
          <w:rFonts w:ascii="Arial" w:hAnsi="Arial" w:cs="Arial"/>
          <w:spacing w:val="-1"/>
          <w:sz w:val="24"/>
          <w:szCs w:val="24"/>
        </w:rPr>
      </w:pPr>
      <w:r w:rsidRPr="002E379F">
        <w:rPr>
          <w:rFonts w:ascii="Arial" w:hAnsi="Arial" w:cs="Arial"/>
          <w:spacing w:val="-1"/>
          <w:sz w:val="24"/>
          <w:szCs w:val="24"/>
        </w:rPr>
        <w:t>Адрес:</w:t>
      </w:r>
      <w:r w:rsidRPr="002E379F">
        <w:rPr>
          <w:rFonts w:ascii="Arial" w:hAnsi="Arial" w:cs="Arial"/>
          <w:sz w:val="24"/>
          <w:szCs w:val="24"/>
        </w:rPr>
        <w:t xml:space="preserve"> </w:t>
      </w:r>
      <w:r w:rsidRPr="002E379F">
        <w:rPr>
          <w:rFonts w:ascii="Arial" w:hAnsi="Arial" w:cs="Arial"/>
          <w:spacing w:val="-1"/>
          <w:sz w:val="24"/>
          <w:szCs w:val="24"/>
        </w:rPr>
        <w:t>119049,</w:t>
      </w:r>
      <w:r w:rsidRPr="002E379F">
        <w:rPr>
          <w:rFonts w:ascii="Arial" w:hAnsi="Arial" w:cs="Arial"/>
          <w:spacing w:val="-2"/>
          <w:sz w:val="24"/>
          <w:szCs w:val="24"/>
        </w:rPr>
        <w:t xml:space="preserve"> </w:t>
      </w:r>
      <w:r w:rsidRPr="002E379F">
        <w:rPr>
          <w:rFonts w:ascii="Arial" w:hAnsi="Arial" w:cs="Arial"/>
          <w:spacing w:val="-1"/>
          <w:sz w:val="24"/>
          <w:szCs w:val="24"/>
        </w:rPr>
        <w:t>Российская</w:t>
      </w:r>
      <w:r w:rsidRPr="002E379F">
        <w:rPr>
          <w:rFonts w:ascii="Arial" w:hAnsi="Arial" w:cs="Arial"/>
          <w:spacing w:val="-3"/>
          <w:sz w:val="24"/>
          <w:szCs w:val="24"/>
        </w:rPr>
        <w:t xml:space="preserve"> </w:t>
      </w:r>
      <w:r w:rsidRPr="002E379F">
        <w:rPr>
          <w:rFonts w:ascii="Arial" w:hAnsi="Arial" w:cs="Arial"/>
          <w:spacing w:val="-1"/>
          <w:sz w:val="24"/>
          <w:szCs w:val="24"/>
        </w:rPr>
        <w:t>Федерация,</w:t>
      </w:r>
      <w:r w:rsidRPr="002E379F">
        <w:rPr>
          <w:rFonts w:ascii="Arial" w:hAnsi="Arial" w:cs="Arial"/>
          <w:sz w:val="24"/>
          <w:szCs w:val="24"/>
        </w:rPr>
        <w:t xml:space="preserve"> </w:t>
      </w:r>
      <w:r w:rsidRPr="002E379F">
        <w:rPr>
          <w:rFonts w:ascii="Arial" w:hAnsi="Arial" w:cs="Arial"/>
          <w:spacing w:val="-1"/>
          <w:sz w:val="24"/>
          <w:szCs w:val="24"/>
        </w:rPr>
        <w:t>город</w:t>
      </w:r>
      <w:r w:rsidRPr="002E379F">
        <w:rPr>
          <w:rFonts w:ascii="Arial" w:hAnsi="Arial" w:cs="Arial"/>
          <w:sz w:val="24"/>
          <w:szCs w:val="24"/>
        </w:rPr>
        <w:t xml:space="preserve"> </w:t>
      </w:r>
      <w:r w:rsidRPr="002E379F">
        <w:rPr>
          <w:rFonts w:ascii="Arial" w:hAnsi="Arial" w:cs="Arial"/>
          <w:spacing w:val="-1"/>
          <w:sz w:val="24"/>
          <w:szCs w:val="24"/>
        </w:rPr>
        <w:t>Москва, Якиманский</w:t>
      </w:r>
      <w:r w:rsidRPr="002E379F">
        <w:rPr>
          <w:rFonts w:ascii="Arial" w:hAnsi="Arial" w:cs="Arial"/>
          <w:sz w:val="24"/>
          <w:szCs w:val="24"/>
        </w:rPr>
        <w:t xml:space="preserve"> </w:t>
      </w:r>
      <w:r w:rsidRPr="002E379F">
        <w:rPr>
          <w:rFonts w:ascii="Arial" w:hAnsi="Arial" w:cs="Arial"/>
          <w:spacing w:val="-1"/>
          <w:sz w:val="24"/>
          <w:szCs w:val="24"/>
        </w:rPr>
        <w:t>переулок, д.6.</w:t>
      </w:r>
      <w:r w:rsidRPr="002E379F">
        <w:rPr>
          <w:rFonts w:ascii="Arial" w:hAnsi="Arial" w:cs="Arial"/>
          <w:spacing w:val="45"/>
          <w:sz w:val="24"/>
          <w:szCs w:val="24"/>
        </w:rPr>
        <w:t xml:space="preserve"> </w:t>
      </w:r>
      <w:r w:rsidRPr="002E379F">
        <w:rPr>
          <w:rFonts w:ascii="Arial" w:hAnsi="Arial" w:cs="Arial"/>
          <w:spacing w:val="-1"/>
          <w:sz w:val="24"/>
          <w:szCs w:val="24"/>
        </w:rPr>
        <w:t>Телефон: +7-495- 221-8903</w:t>
      </w:r>
    </w:p>
    <w:p w14:paraId="0FB3AE63" w14:textId="77777777" w:rsidR="005C6E60" w:rsidRPr="002E379F" w:rsidRDefault="005C6E60" w:rsidP="000204B2">
      <w:pPr>
        <w:spacing w:before="3"/>
        <w:ind w:left="112"/>
        <w:jc w:val="both"/>
        <w:rPr>
          <w:rFonts w:ascii="Arial" w:hAnsi="Arial" w:cs="Arial"/>
          <w:spacing w:val="-1"/>
          <w:sz w:val="24"/>
          <w:szCs w:val="24"/>
        </w:rPr>
      </w:pPr>
    </w:p>
    <w:p w14:paraId="7B35C01D" w14:textId="77777777" w:rsidR="000204B2" w:rsidRPr="002E379F" w:rsidRDefault="000204B2" w:rsidP="000204B2">
      <w:pPr>
        <w:spacing w:before="3"/>
        <w:ind w:left="112"/>
        <w:jc w:val="center"/>
        <w:rPr>
          <w:rFonts w:ascii="Arial" w:hAnsi="Arial" w:cs="Arial"/>
          <w:b/>
          <w:spacing w:val="-1"/>
          <w:sz w:val="24"/>
          <w:szCs w:val="24"/>
        </w:rPr>
      </w:pPr>
      <w:r w:rsidRPr="002E379F">
        <w:rPr>
          <w:rFonts w:ascii="Arial" w:hAnsi="Arial" w:cs="Arial"/>
          <w:b/>
          <w:color w:val="000000" w:themeColor="text1"/>
          <w:spacing w:val="-1"/>
          <w:sz w:val="24"/>
          <w:szCs w:val="24"/>
        </w:rPr>
        <w:t>ДАННЫЕ О СЕТИ АСЦ ГРИНВОРКС</w:t>
      </w:r>
    </w:p>
    <w:p w14:paraId="5818028F" w14:textId="77777777" w:rsidR="005C6E60" w:rsidRPr="002E379F" w:rsidRDefault="005C6E60" w:rsidP="005C6E60">
      <w:pPr>
        <w:rPr>
          <w:rFonts w:ascii="Arial" w:eastAsia="Times New Roman" w:hAnsi="Arial" w:cs="Arial"/>
          <w:sz w:val="24"/>
          <w:szCs w:val="24"/>
        </w:rPr>
      </w:pPr>
    </w:p>
    <w:tbl>
      <w:tblPr>
        <w:tblStyle w:val="a6"/>
        <w:tblW w:w="0" w:type="auto"/>
        <w:tblLook w:val="04A0" w:firstRow="1" w:lastRow="0" w:firstColumn="1" w:lastColumn="0" w:noHBand="0" w:noVBand="1"/>
      </w:tblPr>
      <w:tblGrid>
        <w:gridCol w:w="458"/>
        <w:gridCol w:w="2036"/>
        <w:gridCol w:w="1633"/>
        <w:gridCol w:w="4006"/>
        <w:gridCol w:w="2313"/>
      </w:tblGrid>
      <w:tr w:rsidR="004F2DA3" w:rsidRPr="006112DF" w14:paraId="372681C8" w14:textId="77777777" w:rsidTr="00BB7BD6">
        <w:trPr>
          <w:trHeight w:val="20"/>
        </w:trPr>
        <w:tc>
          <w:tcPr>
            <w:tcW w:w="458" w:type="dxa"/>
            <w:noWrap/>
            <w:vAlign w:val="center"/>
            <w:hideMark/>
          </w:tcPr>
          <w:p w14:paraId="2C2702B0" w14:textId="77777777" w:rsidR="004F2DA3" w:rsidRPr="006112DF" w:rsidRDefault="004F2DA3" w:rsidP="00BB7BD6">
            <w:pPr>
              <w:ind w:left="-126" w:right="-147"/>
              <w:jc w:val="center"/>
              <w:rPr>
                <w:rFonts w:ascii="Arial" w:eastAsia="Times New Roman" w:hAnsi="Arial" w:cs="Arial"/>
                <w:b/>
                <w:sz w:val="20"/>
                <w:szCs w:val="20"/>
                <w:lang w:val="ru-RU"/>
              </w:rPr>
            </w:pPr>
            <w:r w:rsidRPr="006112DF">
              <w:rPr>
                <w:rFonts w:ascii="Arial" w:eastAsia="Times New Roman" w:hAnsi="Arial" w:cs="Arial"/>
                <w:b/>
                <w:sz w:val="20"/>
                <w:szCs w:val="20"/>
                <w:lang w:val="ru-RU"/>
              </w:rPr>
              <w:t>№ п/п</w:t>
            </w:r>
          </w:p>
        </w:tc>
        <w:tc>
          <w:tcPr>
            <w:tcW w:w="2036" w:type="dxa"/>
            <w:vAlign w:val="center"/>
            <w:hideMark/>
          </w:tcPr>
          <w:p w14:paraId="6F9EF280" w14:textId="77777777" w:rsidR="004F2DA3" w:rsidRPr="006112DF" w:rsidRDefault="004F2DA3" w:rsidP="00BB7BD6">
            <w:pPr>
              <w:ind w:left="-69" w:right="-147"/>
              <w:jc w:val="center"/>
              <w:rPr>
                <w:rFonts w:ascii="Arial" w:eastAsia="Times New Roman" w:hAnsi="Arial" w:cs="Arial"/>
                <w:b/>
                <w:bCs/>
                <w:sz w:val="20"/>
                <w:szCs w:val="20"/>
                <w:lang w:val="ru-RU"/>
              </w:rPr>
            </w:pPr>
            <w:r w:rsidRPr="006112DF">
              <w:rPr>
                <w:rFonts w:ascii="Arial" w:eastAsia="Times New Roman" w:hAnsi="Arial" w:cs="Arial"/>
                <w:b/>
                <w:bCs/>
                <w:sz w:val="20"/>
                <w:szCs w:val="20"/>
                <w:lang w:val="ru-RU"/>
              </w:rPr>
              <w:t>Организация</w:t>
            </w:r>
          </w:p>
        </w:tc>
        <w:tc>
          <w:tcPr>
            <w:tcW w:w="1633" w:type="dxa"/>
            <w:vAlign w:val="center"/>
            <w:hideMark/>
          </w:tcPr>
          <w:p w14:paraId="3FCA0D2A" w14:textId="77777777" w:rsidR="004F2DA3" w:rsidRPr="006112DF" w:rsidRDefault="004F2DA3" w:rsidP="00BB7BD6">
            <w:pPr>
              <w:ind w:left="-69" w:right="-147"/>
              <w:jc w:val="center"/>
              <w:rPr>
                <w:rFonts w:ascii="Arial" w:eastAsia="Times New Roman" w:hAnsi="Arial" w:cs="Arial"/>
                <w:b/>
                <w:bCs/>
                <w:sz w:val="20"/>
                <w:szCs w:val="20"/>
                <w:lang w:val="ru-RU"/>
              </w:rPr>
            </w:pPr>
            <w:r w:rsidRPr="006112DF">
              <w:rPr>
                <w:rFonts w:ascii="Arial" w:eastAsia="Times New Roman" w:hAnsi="Arial" w:cs="Arial"/>
                <w:b/>
                <w:bCs/>
                <w:sz w:val="20"/>
                <w:szCs w:val="20"/>
                <w:lang w:val="ru-RU"/>
              </w:rPr>
              <w:t>Город</w:t>
            </w:r>
          </w:p>
        </w:tc>
        <w:tc>
          <w:tcPr>
            <w:tcW w:w="4006" w:type="dxa"/>
            <w:vAlign w:val="center"/>
            <w:hideMark/>
          </w:tcPr>
          <w:p w14:paraId="4567D70E" w14:textId="77777777" w:rsidR="004F2DA3" w:rsidRPr="006112DF" w:rsidRDefault="004F2DA3" w:rsidP="00BB7BD6">
            <w:pPr>
              <w:ind w:left="-69" w:right="-147"/>
              <w:jc w:val="center"/>
              <w:rPr>
                <w:rFonts w:ascii="Arial" w:eastAsia="Times New Roman" w:hAnsi="Arial" w:cs="Arial"/>
                <w:b/>
                <w:bCs/>
                <w:sz w:val="20"/>
                <w:szCs w:val="20"/>
                <w:lang w:val="ru-RU"/>
              </w:rPr>
            </w:pPr>
            <w:r w:rsidRPr="006112DF">
              <w:rPr>
                <w:rFonts w:ascii="Arial" w:eastAsia="Times New Roman" w:hAnsi="Arial" w:cs="Arial"/>
                <w:b/>
                <w:bCs/>
                <w:sz w:val="20"/>
                <w:szCs w:val="20"/>
                <w:lang w:val="ru-RU"/>
              </w:rPr>
              <w:t>Адрес</w:t>
            </w:r>
          </w:p>
        </w:tc>
        <w:tc>
          <w:tcPr>
            <w:tcW w:w="2313" w:type="dxa"/>
            <w:vAlign w:val="center"/>
            <w:hideMark/>
          </w:tcPr>
          <w:p w14:paraId="3BB202E9" w14:textId="77777777" w:rsidR="004F2DA3" w:rsidRPr="006112DF" w:rsidRDefault="004F2DA3" w:rsidP="00BB7BD6">
            <w:pPr>
              <w:ind w:left="-69" w:right="-147"/>
              <w:jc w:val="center"/>
              <w:rPr>
                <w:rFonts w:ascii="Arial" w:eastAsia="Times New Roman" w:hAnsi="Arial" w:cs="Arial"/>
                <w:b/>
                <w:bCs/>
                <w:sz w:val="20"/>
                <w:szCs w:val="20"/>
                <w:lang w:val="ru-RU"/>
              </w:rPr>
            </w:pPr>
            <w:r w:rsidRPr="006112DF">
              <w:rPr>
                <w:rFonts w:ascii="Arial" w:eastAsia="Times New Roman" w:hAnsi="Arial" w:cs="Arial"/>
                <w:b/>
                <w:bCs/>
                <w:sz w:val="20"/>
                <w:szCs w:val="20"/>
                <w:lang w:val="ru-RU"/>
              </w:rPr>
              <w:t>Телефон</w:t>
            </w:r>
          </w:p>
        </w:tc>
      </w:tr>
      <w:tr w:rsidR="004F2DA3" w:rsidRPr="006112DF" w14:paraId="0357294E" w14:textId="77777777" w:rsidTr="00BB7BD6">
        <w:trPr>
          <w:trHeight w:val="20"/>
        </w:trPr>
        <w:tc>
          <w:tcPr>
            <w:tcW w:w="458" w:type="dxa"/>
            <w:noWrap/>
            <w:hideMark/>
          </w:tcPr>
          <w:p w14:paraId="5B4DA707"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1</w:t>
            </w:r>
          </w:p>
        </w:tc>
        <w:tc>
          <w:tcPr>
            <w:tcW w:w="2036" w:type="dxa"/>
            <w:noWrap/>
            <w:hideMark/>
          </w:tcPr>
          <w:p w14:paraId="4D0D9B6C"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ООО "Мастер-Класс"</w:t>
            </w:r>
          </w:p>
        </w:tc>
        <w:tc>
          <w:tcPr>
            <w:tcW w:w="1633" w:type="dxa"/>
            <w:noWrap/>
            <w:hideMark/>
          </w:tcPr>
          <w:p w14:paraId="1E105CF2"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Астрахань</w:t>
            </w:r>
          </w:p>
        </w:tc>
        <w:tc>
          <w:tcPr>
            <w:tcW w:w="4006" w:type="dxa"/>
            <w:noWrap/>
            <w:hideMark/>
          </w:tcPr>
          <w:p w14:paraId="74CA7A2A"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414014, Астраханская обл, Астрахань г, Ярославская ул, дом № 34</w:t>
            </w:r>
          </w:p>
        </w:tc>
        <w:tc>
          <w:tcPr>
            <w:tcW w:w="2313" w:type="dxa"/>
            <w:noWrap/>
            <w:hideMark/>
          </w:tcPr>
          <w:p w14:paraId="16BD9DB0"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8(8512)759111</w:t>
            </w:r>
          </w:p>
        </w:tc>
      </w:tr>
      <w:tr w:rsidR="004F2DA3" w:rsidRPr="006112DF" w14:paraId="336E092A" w14:textId="77777777" w:rsidTr="00BB7BD6">
        <w:trPr>
          <w:trHeight w:val="20"/>
        </w:trPr>
        <w:tc>
          <w:tcPr>
            <w:tcW w:w="458" w:type="dxa"/>
            <w:noWrap/>
            <w:hideMark/>
          </w:tcPr>
          <w:p w14:paraId="41D849F0"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2</w:t>
            </w:r>
          </w:p>
        </w:tc>
        <w:tc>
          <w:tcPr>
            <w:tcW w:w="2036" w:type="dxa"/>
            <w:noWrap/>
            <w:hideMark/>
          </w:tcPr>
          <w:p w14:paraId="2199434C"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ООО "Айсберг-Сервис"</w:t>
            </w:r>
          </w:p>
        </w:tc>
        <w:tc>
          <w:tcPr>
            <w:tcW w:w="1633" w:type="dxa"/>
            <w:noWrap/>
            <w:hideMark/>
          </w:tcPr>
          <w:p w14:paraId="0FB77C8D"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Барнаул</w:t>
            </w:r>
          </w:p>
        </w:tc>
        <w:tc>
          <w:tcPr>
            <w:tcW w:w="4006" w:type="dxa"/>
            <w:noWrap/>
            <w:hideMark/>
          </w:tcPr>
          <w:p w14:paraId="0D31DAB5"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656037, г. Барнаул, ул. Северо-Западная д. 54</w:t>
            </w:r>
          </w:p>
        </w:tc>
        <w:tc>
          <w:tcPr>
            <w:tcW w:w="2313" w:type="dxa"/>
            <w:noWrap/>
            <w:hideMark/>
          </w:tcPr>
          <w:p w14:paraId="4CA00F0B"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8(385)2362002</w:t>
            </w:r>
          </w:p>
        </w:tc>
      </w:tr>
      <w:tr w:rsidR="004F2DA3" w:rsidRPr="006112DF" w14:paraId="7E334D2B" w14:textId="77777777" w:rsidTr="00BB7BD6">
        <w:trPr>
          <w:trHeight w:val="20"/>
        </w:trPr>
        <w:tc>
          <w:tcPr>
            <w:tcW w:w="458" w:type="dxa"/>
            <w:noWrap/>
            <w:hideMark/>
          </w:tcPr>
          <w:p w14:paraId="1F6266E1"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3</w:t>
            </w:r>
          </w:p>
        </w:tc>
        <w:tc>
          <w:tcPr>
            <w:tcW w:w="2036" w:type="dxa"/>
            <w:noWrap/>
            <w:hideMark/>
          </w:tcPr>
          <w:p w14:paraId="1D117851"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ИП Гринев А.А.</w:t>
            </w:r>
          </w:p>
        </w:tc>
        <w:tc>
          <w:tcPr>
            <w:tcW w:w="1633" w:type="dxa"/>
            <w:noWrap/>
            <w:hideMark/>
          </w:tcPr>
          <w:p w14:paraId="42418634"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Брянск</w:t>
            </w:r>
          </w:p>
        </w:tc>
        <w:tc>
          <w:tcPr>
            <w:tcW w:w="4006" w:type="dxa"/>
            <w:noWrap/>
            <w:hideMark/>
          </w:tcPr>
          <w:p w14:paraId="66C65D5E"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241019, Брянская обл, Брянск г, Красноармейская ул, дом № 93А</w:t>
            </w:r>
          </w:p>
        </w:tc>
        <w:tc>
          <w:tcPr>
            <w:tcW w:w="2313" w:type="dxa"/>
            <w:noWrap/>
            <w:hideMark/>
          </w:tcPr>
          <w:p w14:paraId="62F8CF3D"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8(953)2815829</w:t>
            </w:r>
          </w:p>
        </w:tc>
      </w:tr>
      <w:tr w:rsidR="004F2DA3" w:rsidRPr="006112DF" w14:paraId="5F5EBA0F" w14:textId="77777777" w:rsidTr="00BB7BD6">
        <w:trPr>
          <w:trHeight w:val="20"/>
        </w:trPr>
        <w:tc>
          <w:tcPr>
            <w:tcW w:w="458" w:type="dxa"/>
            <w:noWrap/>
            <w:hideMark/>
          </w:tcPr>
          <w:p w14:paraId="11246E0C"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4</w:t>
            </w:r>
          </w:p>
        </w:tc>
        <w:tc>
          <w:tcPr>
            <w:tcW w:w="2036" w:type="dxa"/>
            <w:noWrap/>
            <w:hideMark/>
          </w:tcPr>
          <w:p w14:paraId="3D9E8CEA"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ООО Интертулс -ДВ-  СЦ Молоток </w:t>
            </w:r>
          </w:p>
        </w:tc>
        <w:tc>
          <w:tcPr>
            <w:tcW w:w="1633" w:type="dxa"/>
            <w:noWrap/>
            <w:hideMark/>
          </w:tcPr>
          <w:p w14:paraId="0690BC96"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г. Владивосток </w:t>
            </w:r>
          </w:p>
        </w:tc>
        <w:tc>
          <w:tcPr>
            <w:tcW w:w="4006" w:type="dxa"/>
            <w:noWrap/>
            <w:hideMark/>
          </w:tcPr>
          <w:p w14:paraId="799F7638"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690016, Приморский край, г. Владивосток, ул. Борисенко, дом № 34.</w:t>
            </w:r>
          </w:p>
        </w:tc>
        <w:tc>
          <w:tcPr>
            <w:tcW w:w="2313" w:type="dxa"/>
            <w:noWrap/>
            <w:hideMark/>
          </w:tcPr>
          <w:p w14:paraId="7587373B"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 (423) 2637502</w:t>
            </w:r>
          </w:p>
        </w:tc>
      </w:tr>
      <w:tr w:rsidR="004F2DA3" w:rsidRPr="006112DF" w14:paraId="6FB91A68" w14:textId="77777777" w:rsidTr="00BB7BD6">
        <w:trPr>
          <w:trHeight w:val="20"/>
        </w:trPr>
        <w:tc>
          <w:tcPr>
            <w:tcW w:w="458" w:type="dxa"/>
            <w:noWrap/>
            <w:hideMark/>
          </w:tcPr>
          <w:p w14:paraId="5014B361"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5</w:t>
            </w:r>
          </w:p>
        </w:tc>
        <w:tc>
          <w:tcPr>
            <w:tcW w:w="2036" w:type="dxa"/>
            <w:noWrap/>
            <w:hideMark/>
          </w:tcPr>
          <w:p w14:paraId="45327996"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ООО «СК Славяне»</w:t>
            </w:r>
          </w:p>
        </w:tc>
        <w:tc>
          <w:tcPr>
            <w:tcW w:w="1633" w:type="dxa"/>
            <w:noWrap/>
            <w:hideMark/>
          </w:tcPr>
          <w:p w14:paraId="3C6F582B"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Волгоград</w:t>
            </w:r>
          </w:p>
        </w:tc>
        <w:tc>
          <w:tcPr>
            <w:tcW w:w="4006" w:type="dxa"/>
            <w:noWrap/>
            <w:hideMark/>
          </w:tcPr>
          <w:p w14:paraId="169639F2"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400107, г.Волгоград, ул.Рионская, д.8А</w:t>
            </w:r>
          </w:p>
        </w:tc>
        <w:tc>
          <w:tcPr>
            <w:tcW w:w="2313" w:type="dxa"/>
            <w:noWrap/>
            <w:hideMark/>
          </w:tcPr>
          <w:p w14:paraId="1C39C7F7"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8(8442) 364050</w:t>
            </w:r>
          </w:p>
        </w:tc>
      </w:tr>
      <w:tr w:rsidR="004F2DA3" w:rsidRPr="006112DF" w14:paraId="1A0798AF" w14:textId="77777777" w:rsidTr="00BB7BD6">
        <w:trPr>
          <w:trHeight w:val="20"/>
        </w:trPr>
        <w:tc>
          <w:tcPr>
            <w:tcW w:w="458" w:type="dxa"/>
            <w:noWrap/>
            <w:hideMark/>
          </w:tcPr>
          <w:p w14:paraId="2B36F328"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6</w:t>
            </w:r>
          </w:p>
        </w:tc>
        <w:tc>
          <w:tcPr>
            <w:tcW w:w="2036" w:type="dxa"/>
            <w:noWrap/>
            <w:hideMark/>
          </w:tcPr>
          <w:p w14:paraId="761B043E"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ООО «СК Славяне»</w:t>
            </w:r>
          </w:p>
        </w:tc>
        <w:tc>
          <w:tcPr>
            <w:tcW w:w="1633" w:type="dxa"/>
            <w:noWrap/>
            <w:hideMark/>
          </w:tcPr>
          <w:p w14:paraId="057EC001"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Волжский</w:t>
            </w:r>
          </w:p>
        </w:tc>
        <w:tc>
          <w:tcPr>
            <w:tcW w:w="4006" w:type="dxa"/>
            <w:noWrap/>
            <w:hideMark/>
          </w:tcPr>
          <w:p w14:paraId="6A98950B"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404130, Волгоградская обл. г. Волжский, пр. им. Ленина 308М оф. 1</w:t>
            </w:r>
          </w:p>
        </w:tc>
        <w:tc>
          <w:tcPr>
            <w:tcW w:w="2313" w:type="dxa"/>
            <w:noWrap/>
            <w:hideMark/>
          </w:tcPr>
          <w:p w14:paraId="7A9AA70D"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8(909) 3910251</w:t>
            </w:r>
          </w:p>
        </w:tc>
      </w:tr>
      <w:tr w:rsidR="004F2DA3" w:rsidRPr="006112DF" w14:paraId="6FBCBC7B" w14:textId="77777777" w:rsidTr="00BB7BD6">
        <w:trPr>
          <w:trHeight w:val="20"/>
        </w:trPr>
        <w:tc>
          <w:tcPr>
            <w:tcW w:w="458" w:type="dxa"/>
            <w:noWrap/>
            <w:hideMark/>
          </w:tcPr>
          <w:p w14:paraId="307927E6"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7</w:t>
            </w:r>
          </w:p>
        </w:tc>
        <w:tc>
          <w:tcPr>
            <w:tcW w:w="2036" w:type="dxa"/>
            <w:noWrap/>
            <w:hideMark/>
          </w:tcPr>
          <w:p w14:paraId="32FC707B"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ИП Семенов А.Ю.</w:t>
            </w:r>
          </w:p>
        </w:tc>
        <w:tc>
          <w:tcPr>
            <w:tcW w:w="1633" w:type="dxa"/>
            <w:noWrap/>
            <w:hideMark/>
          </w:tcPr>
          <w:p w14:paraId="1973F4EE"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г.Воронеж</w:t>
            </w:r>
          </w:p>
        </w:tc>
        <w:tc>
          <w:tcPr>
            <w:tcW w:w="4006" w:type="dxa"/>
            <w:noWrap/>
            <w:hideMark/>
          </w:tcPr>
          <w:p w14:paraId="10880490"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394026, Воронежская обл, Воронеж г, Текстильщиков ул, дом № 2, корпус "з"</w:t>
            </w:r>
          </w:p>
        </w:tc>
        <w:tc>
          <w:tcPr>
            <w:tcW w:w="2313" w:type="dxa"/>
            <w:noWrap/>
            <w:hideMark/>
          </w:tcPr>
          <w:p w14:paraId="4D23C155"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 (473)2619635</w:t>
            </w:r>
          </w:p>
        </w:tc>
      </w:tr>
      <w:tr w:rsidR="004F2DA3" w:rsidRPr="006112DF" w14:paraId="09879271" w14:textId="77777777" w:rsidTr="00BB7BD6">
        <w:trPr>
          <w:trHeight w:val="20"/>
        </w:trPr>
        <w:tc>
          <w:tcPr>
            <w:tcW w:w="458" w:type="dxa"/>
            <w:noWrap/>
            <w:hideMark/>
          </w:tcPr>
          <w:p w14:paraId="3697BC63"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8</w:t>
            </w:r>
          </w:p>
        </w:tc>
        <w:tc>
          <w:tcPr>
            <w:tcW w:w="2036" w:type="dxa"/>
            <w:noWrap/>
            <w:hideMark/>
          </w:tcPr>
          <w:p w14:paraId="7622E59F"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ИП Салахов </w:t>
            </w:r>
          </w:p>
        </w:tc>
        <w:tc>
          <w:tcPr>
            <w:tcW w:w="1633" w:type="dxa"/>
            <w:noWrap/>
            <w:hideMark/>
          </w:tcPr>
          <w:p w14:paraId="33D005CA"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г.Екатеринбург </w:t>
            </w:r>
          </w:p>
        </w:tc>
        <w:tc>
          <w:tcPr>
            <w:tcW w:w="4006" w:type="dxa"/>
            <w:hideMark/>
          </w:tcPr>
          <w:p w14:paraId="4E7AE821"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620026, г.Екатеринбург, ул. Р.Люксембург, 67А</w:t>
            </w:r>
          </w:p>
        </w:tc>
        <w:tc>
          <w:tcPr>
            <w:tcW w:w="2313" w:type="dxa"/>
            <w:noWrap/>
            <w:hideMark/>
          </w:tcPr>
          <w:p w14:paraId="5C281A58"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8(343)2519494   </w:t>
            </w:r>
          </w:p>
        </w:tc>
      </w:tr>
      <w:tr w:rsidR="004F2DA3" w:rsidRPr="006112DF" w14:paraId="27AC151A" w14:textId="77777777" w:rsidTr="00BB7BD6">
        <w:trPr>
          <w:trHeight w:val="20"/>
        </w:trPr>
        <w:tc>
          <w:tcPr>
            <w:tcW w:w="458" w:type="dxa"/>
            <w:noWrap/>
            <w:hideMark/>
          </w:tcPr>
          <w:p w14:paraId="31099ED1"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9</w:t>
            </w:r>
          </w:p>
        </w:tc>
        <w:tc>
          <w:tcPr>
            <w:tcW w:w="2036" w:type="dxa"/>
            <w:noWrap/>
            <w:hideMark/>
          </w:tcPr>
          <w:p w14:paraId="591E8061"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ООО "Арсенал"</w:t>
            </w:r>
          </w:p>
        </w:tc>
        <w:tc>
          <w:tcPr>
            <w:tcW w:w="1633" w:type="dxa"/>
            <w:noWrap/>
            <w:hideMark/>
          </w:tcPr>
          <w:p w14:paraId="022FFBE2"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 г. Железногорск</w:t>
            </w:r>
          </w:p>
        </w:tc>
        <w:tc>
          <w:tcPr>
            <w:tcW w:w="4006" w:type="dxa"/>
            <w:noWrap/>
            <w:hideMark/>
          </w:tcPr>
          <w:p w14:paraId="05DEBD22"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Курская область г. Железногорск, ул. Дмитрова 26</w:t>
            </w:r>
          </w:p>
        </w:tc>
        <w:tc>
          <w:tcPr>
            <w:tcW w:w="2313" w:type="dxa"/>
            <w:noWrap/>
            <w:hideMark/>
          </w:tcPr>
          <w:p w14:paraId="4D0A8563"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8(960)6841001</w:t>
            </w:r>
          </w:p>
        </w:tc>
      </w:tr>
      <w:tr w:rsidR="004F2DA3" w:rsidRPr="006112DF" w14:paraId="5FBAF51C" w14:textId="77777777" w:rsidTr="00BB7BD6">
        <w:trPr>
          <w:trHeight w:val="20"/>
        </w:trPr>
        <w:tc>
          <w:tcPr>
            <w:tcW w:w="458" w:type="dxa"/>
            <w:noWrap/>
            <w:hideMark/>
          </w:tcPr>
          <w:p w14:paraId="0FB25174"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10</w:t>
            </w:r>
          </w:p>
        </w:tc>
        <w:tc>
          <w:tcPr>
            <w:tcW w:w="2036" w:type="dxa"/>
            <w:noWrap/>
            <w:hideMark/>
          </w:tcPr>
          <w:p w14:paraId="46EB7BCC"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ИП Васильев А.С.</w:t>
            </w:r>
          </w:p>
        </w:tc>
        <w:tc>
          <w:tcPr>
            <w:tcW w:w="1633" w:type="dxa"/>
            <w:noWrap/>
            <w:hideMark/>
          </w:tcPr>
          <w:p w14:paraId="52F924D7"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Иркутск</w:t>
            </w:r>
          </w:p>
        </w:tc>
        <w:tc>
          <w:tcPr>
            <w:tcW w:w="4006" w:type="dxa"/>
            <w:noWrap/>
            <w:hideMark/>
          </w:tcPr>
          <w:p w14:paraId="3B071CE1"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664003, Иркутская обл, Иркутск г, Киевская ул, дом № 34А</w:t>
            </w:r>
          </w:p>
        </w:tc>
        <w:tc>
          <w:tcPr>
            <w:tcW w:w="2313" w:type="dxa"/>
            <w:noWrap/>
            <w:hideMark/>
          </w:tcPr>
          <w:p w14:paraId="1AEBB63D"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8(908)6610538</w:t>
            </w:r>
          </w:p>
        </w:tc>
      </w:tr>
      <w:tr w:rsidR="004F2DA3" w:rsidRPr="006112DF" w14:paraId="7F0D9DF8" w14:textId="77777777" w:rsidTr="00BB7BD6">
        <w:trPr>
          <w:trHeight w:val="20"/>
        </w:trPr>
        <w:tc>
          <w:tcPr>
            <w:tcW w:w="458" w:type="dxa"/>
            <w:noWrap/>
            <w:hideMark/>
          </w:tcPr>
          <w:p w14:paraId="225A20CB"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11</w:t>
            </w:r>
          </w:p>
        </w:tc>
        <w:tc>
          <w:tcPr>
            <w:tcW w:w="2036" w:type="dxa"/>
            <w:noWrap/>
            <w:hideMark/>
          </w:tcPr>
          <w:p w14:paraId="76A8DB9E"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ООО «Сервис Тех Центр» </w:t>
            </w:r>
          </w:p>
        </w:tc>
        <w:tc>
          <w:tcPr>
            <w:tcW w:w="1633" w:type="dxa"/>
            <w:noWrap/>
            <w:hideMark/>
          </w:tcPr>
          <w:p w14:paraId="46FE2E5D"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г. Казань </w:t>
            </w:r>
          </w:p>
        </w:tc>
        <w:tc>
          <w:tcPr>
            <w:tcW w:w="4006" w:type="dxa"/>
            <w:noWrap/>
            <w:hideMark/>
          </w:tcPr>
          <w:p w14:paraId="20458A44"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420136, ул.Маршала Чуйкова, д.25, пом.1002</w:t>
            </w:r>
          </w:p>
        </w:tc>
        <w:tc>
          <w:tcPr>
            <w:tcW w:w="2313" w:type="dxa"/>
            <w:noWrap/>
            <w:hideMark/>
          </w:tcPr>
          <w:p w14:paraId="26D61C6F"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(843)5254415, моб. 89179133570</w:t>
            </w:r>
          </w:p>
        </w:tc>
      </w:tr>
      <w:tr w:rsidR="004F2DA3" w:rsidRPr="006112DF" w14:paraId="2CD82E15" w14:textId="77777777" w:rsidTr="00BB7BD6">
        <w:trPr>
          <w:trHeight w:val="20"/>
        </w:trPr>
        <w:tc>
          <w:tcPr>
            <w:tcW w:w="458" w:type="dxa"/>
            <w:noWrap/>
            <w:hideMark/>
          </w:tcPr>
          <w:p w14:paraId="48723685"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12</w:t>
            </w:r>
          </w:p>
        </w:tc>
        <w:tc>
          <w:tcPr>
            <w:tcW w:w="2036" w:type="dxa"/>
            <w:noWrap/>
            <w:hideMark/>
          </w:tcPr>
          <w:p w14:paraId="60A256DE"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ООО "Кпасное Колесо" </w:t>
            </w:r>
          </w:p>
        </w:tc>
        <w:tc>
          <w:tcPr>
            <w:tcW w:w="1633" w:type="dxa"/>
            <w:noWrap/>
            <w:hideMark/>
          </w:tcPr>
          <w:p w14:paraId="4EEB7896"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г. Калининград </w:t>
            </w:r>
          </w:p>
        </w:tc>
        <w:tc>
          <w:tcPr>
            <w:tcW w:w="4006" w:type="dxa"/>
            <w:noWrap/>
            <w:hideMark/>
          </w:tcPr>
          <w:p w14:paraId="3A7DE896"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236008,г.Калининград,ул.Достоевского,д 21</w:t>
            </w:r>
          </w:p>
        </w:tc>
        <w:tc>
          <w:tcPr>
            <w:tcW w:w="2313" w:type="dxa"/>
            <w:noWrap/>
            <w:hideMark/>
          </w:tcPr>
          <w:p w14:paraId="0B509105"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8(929)1661107</w:t>
            </w:r>
          </w:p>
        </w:tc>
      </w:tr>
      <w:tr w:rsidR="004F2DA3" w:rsidRPr="006112DF" w14:paraId="1A9EF616" w14:textId="77777777" w:rsidTr="00BB7BD6">
        <w:trPr>
          <w:trHeight w:val="20"/>
        </w:trPr>
        <w:tc>
          <w:tcPr>
            <w:tcW w:w="458" w:type="dxa"/>
            <w:noWrap/>
            <w:hideMark/>
          </w:tcPr>
          <w:p w14:paraId="7C6C971E"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13</w:t>
            </w:r>
          </w:p>
        </w:tc>
        <w:tc>
          <w:tcPr>
            <w:tcW w:w="2036" w:type="dxa"/>
            <w:noWrap/>
            <w:hideMark/>
          </w:tcPr>
          <w:p w14:paraId="6CEE62A4"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ИП Обухова Марина Сергеевна</w:t>
            </w:r>
          </w:p>
        </w:tc>
        <w:tc>
          <w:tcPr>
            <w:tcW w:w="1633" w:type="dxa"/>
            <w:noWrap/>
            <w:hideMark/>
          </w:tcPr>
          <w:p w14:paraId="104B1A74"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Краснодар</w:t>
            </w:r>
          </w:p>
        </w:tc>
        <w:tc>
          <w:tcPr>
            <w:tcW w:w="4006" w:type="dxa"/>
            <w:noWrap/>
            <w:hideMark/>
          </w:tcPr>
          <w:p w14:paraId="2C4284C5"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353217 Краснодарский край, Динской район пос. Южный ул. Северная д. 8А</w:t>
            </w:r>
          </w:p>
        </w:tc>
        <w:tc>
          <w:tcPr>
            <w:tcW w:w="2313" w:type="dxa"/>
            <w:noWrap/>
            <w:hideMark/>
          </w:tcPr>
          <w:p w14:paraId="0EEC4EFD"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 (861) 2728888</w:t>
            </w:r>
          </w:p>
        </w:tc>
      </w:tr>
      <w:tr w:rsidR="004F2DA3" w:rsidRPr="006112DF" w14:paraId="1073427A" w14:textId="77777777" w:rsidTr="00BB7BD6">
        <w:trPr>
          <w:trHeight w:val="20"/>
        </w:trPr>
        <w:tc>
          <w:tcPr>
            <w:tcW w:w="458" w:type="dxa"/>
            <w:noWrap/>
            <w:hideMark/>
          </w:tcPr>
          <w:p w14:paraId="5F5369FB"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14</w:t>
            </w:r>
          </w:p>
        </w:tc>
        <w:tc>
          <w:tcPr>
            <w:tcW w:w="2036" w:type="dxa"/>
            <w:noWrap/>
            <w:hideMark/>
          </w:tcPr>
          <w:p w14:paraId="1E15A0AC"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ИП Конарев В.А.</w:t>
            </w:r>
          </w:p>
        </w:tc>
        <w:tc>
          <w:tcPr>
            <w:tcW w:w="1633" w:type="dxa"/>
            <w:noWrap/>
            <w:hideMark/>
          </w:tcPr>
          <w:p w14:paraId="3EC19BD5"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г.Краснодар</w:t>
            </w:r>
          </w:p>
        </w:tc>
        <w:tc>
          <w:tcPr>
            <w:tcW w:w="4006" w:type="dxa"/>
            <w:hideMark/>
          </w:tcPr>
          <w:p w14:paraId="248420CF"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350910, Краснодарский край, Краснодар г, Новый пер, дом № 23</w:t>
            </w:r>
          </w:p>
        </w:tc>
        <w:tc>
          <w:tcPr>
            <w:tcW w:w="2313" w:type="dxa"/>
            <w:noWrap/>
            <w:hideMark/>
          </w:tcPr>
          <w:p w14:paraId="7BEB6449"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 8(918) 193 84 48 </w:t>
            </w:r>
          </w:p>
        </w:tc>
      </w:tr>
      <w:tr w:rsidR="004F2DA3" w:rsidRPr="006112DF" w14:paraId="6AFFCCA8" w14:textId="77777777" w:rsidTr="00BB7BD6">
        <w:trPr>
          <w:trHeight w:val="20"/>
        </w:trPr>
        <w:tc>
          <w:tcPr>
            <w:tcW w:w="458" w:type="dxa"/>
            <w:noWrap/>
            <w:hideMark/>
          </w:tcPr>
          <w:p w14:paraId="30CA02D6"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15</w:t>
            </w:r>
          </w:p>
        </w:tc>
        <w:tc>
          <w:tcPr>
            <w:tcW w:w="2036" w:type="dxa"/>
            <w:noWrap/>
            <w:hideMark/>
          </w:tcPr>
          <w:p w14:paraId="50DB8E47"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ООО СЦ "База"</w:t>
            </w:r>
          </w:p>
        </w:tc>
        <w:tc>
          <w:tcPr>
            <w:tcW w:w="1633" w:type="dxa"/>
            <w:noWrap/>
            <w:hideMark/>
          </w:tcPr>
          <w:p w14:paraId="11EE1F06"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г.Красноярск</w:t>
            </w:r>
          </w:p>
        </w:tc>
        <w:tc>
          <w:tcPr>
            <w:tcW w:w="4006" w:type="dxa"/>
            <w:noWrap/>
            <w:hideMark/>
          </w:tcPr>
          <w:p w14:paraId="7728EBDD"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660056, г.Красноярск, ул. Березина, д.1, территория Троллейбусного Депо</w:t>
            </w:r>
          </w:p>
        </w:tc>
        <w:tc>
          <w:tcPr>
            <w:tcW w:w="2313" w:type="dxa"/>
            <w:noWrap/>
            <w:hideMark/>
          </w:tcPr>
          <w:p w14:paraId="77ED7072"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8(391) 2235006</w:t>
            </w:r>
          </w:p>
        </w:tc>
      </w:tr>
      <w:tr w:rsidR="004F2DA3" w:rsidRPr="006112DF" w14:paraId="0665ADAD" w14:textId="77777777" w:rsidTr="00BB7BD6">
        <w:trPr>
          <w:trHeight w:val="20"/>
        </w:trPr>
        <w:tc>
          <w:tcPr>
            <w:tcW w:w="458" w:type="dxa"/>
            <w:noWrap/>
            <w:hideMark/>
          </w:tcPr>
          <w:p w14:paraId="725B43FC"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16</w:t>
            </w:r>
          </w:p>
        </w:tc>
        <w:tc>
          <w:tcPr>
            <w:tcW w:w="2036" w:type="dxa"/>
            <w:noWrap/>
            <w:hideMark/>
          </w:tcPr>
          <w:p w14:paraId="324C1D99"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ИП Кухарчук Т.П.</w:t>
            </w:r>
          </w:p>
        </w:tc>
        <w:tc>
          <w:tcPr>
            <w:tcW w:w="1633" w:type="dxa"/>
            <w:noWrap/>
            <w:hideMark/>
          </w:tcPr>
          <w:p w14:paraId="2D184495"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Комсомольск-на-Амуре</w:t>
            </w:r>
          </w:p>
        </w:tc>
        <w:tc>
          <w:tcPr>
            <w:tcW w:w="4006" w:type="dxa"/>
            <w:noWrap/>
            <w:hideMark/>
          </w:tcPr>
          <w:p w14:paraId="170BE558"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681005, Хабаровский край, Комсомольск-на-Амуре г, Павловского ул, дом № 3</w:t>
            </w:r>
          </w:p>
        </w:tc>
        <w:tc>
          <w:tcPr>
            <w:tcW w:w="2313" w:type="dxa"/>
            <w:noWrap/>
            <w:hideMark/>
          </w:tcPr>
          <w:p w14:paraId="3E6A12F2"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 (4217) 31-80-00</w:t>
            </w:r>
          </w:p>
        </w:tc>
      </w:tr>
      <w:tr w:rsidR="004F2DA3" w:rsidRPr="006112DF" w14:paraId="52B9864B" w14:textId="77777777" w:rsidTr="00BB7BD6">
        <w:trPr>
          <w:trHeight w:val="20"/>
        </w:trPr>
        <w:tc>
          <w:tcPr>
            <w:tcW w:w="458" w:type="dxa"/>
            <w:noWrap/>
            <w:hideMark/>
          </w:tcPr>
          <w:p w14:paraId="05C47E92"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17</w:t>
            </w:r>
          </w:p>
        </w:tc>
        <w:tc>
          <w:tcPr>
            <w:tcW w:w="2036" w:type="dxa"/>
            <w:noWrap/>
            <w:hideMark/>
          </w:tcPr>
          <w:p w14:paraId="5E386DC5"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ИП Куракин М.Н.</w:t>
            </w:r>
          </w:p>
        </w:tc>
        <w:tc>
          <w:tcPr>
            <w:tcW w:w="1633" w:type="dxa"/>
            <w:noWrap/>
            <w:hideMark/>
          </w:tcPr>
          <w:p w14:paraId="35D80A64"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Кемерово</w:t>
            </w:r>
          </w:p>
        </w:tc>
        <w:tc>
          <w:tcPr>
            <w:tcW w:w="4006" w:type="dxa"/>
            <w:hideMark/>
          </w:tcPr>
          <w:p w14:paraId="3C13606A"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г.Кемерово, ул.Двужильного 7к2ст1 рынок «Привоз»</w:t>
            </w:r>
          </w:p>
        </w:tc>
        <w:tc>
          <w:tcPr>
            <w:tcW w:w="2313" w:type="dxa"/>
            <w:noWrap/>
            <w:hideMark/>
          </w:tcPr>
          <w:p w14:paraId="4E66A44A"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 (3842) 901400</w:t>
            </w:r>
          </w:p>
        </w:tc>
      </w:tr>
      <w:tr w:rsidR="004F2DA3" w:rsidRPr="006112DF" w14:paraId="62DE7B72" w14:textId="77777777" w:rsidTr="00BB7BD6">
        <w:trPr>
          <w:trHeight w:val="20"/>
        </w:trPr>
        <w:tc>
          <w:tcPr>
            <w:tcW w:w="458" w:type="dxa"/>
            <w:noWrap/>
            <w:hideMark/>
          </w:tcPr>
          <w:p w14:paraId="3261DC2A"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18</w:t>
            </w:r>
          </w:p>
        </w:tc>
        <w:tc>
          <w:tcPr>
            <w:tcW w:w="2036" w:type="dxa"/>
            <w:noWrap/>
            <w:hideMark/>
          </w:tcPr>
          <w:p w14:paraId="6F4806D4"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ООО "Фирма </w:t>
            </w:r>
            <w:r w:rsidRPr="006112DF">
              <w:rPr>
                <w:rFonts w:ascii="Arial" w:hAnsi="Arial" w:cs="Arial"/>
                <w:sz w:val="20"/>
                <w:szCs w:val="20"/>
                <w:lang w:val="ru-RU"/>
              </w:rPr>
              <w:lastRenderedPageBreak/>
              <w:t xml:space="preserve">Технопарк" </w:t>
            </w:r>
          </w:p>
        </w:tc>
        <w:tc>
          <w:tcPr>
            <w:tcW w:w="1633" w:type="dxa"/>
            <w:noWrap/>
            <w:hideMark/>
          </w:tcPr>
          <w:p w14:paraId="393AEF79"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lastRenderedPageBreak/>
              <w:t>г.Москва</w:t>
            </w:r>
          </w:p>
        </w:tc>
        <w:tc>
          <w:tcPr>
            <w:tcW w:w="4006" w:type="dxa"/>
            <w:noWrap/>
            <w:hideMark/>
          </w:tcPr>
          <w:p w14:paraId="2501C38F"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121471,Москва, ул. Гвардейская д 3,к 1</w:t>
            </w:r>
          </w:p>
        </w:tc>
        <w:tc>
          <w:tcPr>
            <w:tcW w:w="2313" w:type="dxa"/>
            <w:noWrap/>
            <w:hideMark/>
          </w:tcPr>
          <w:p w14:paraId="4FB80D2E"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8(8007)006525</w:t>
            </w:r>
          </w:p>
        </w:tc>
      </w:tr>
      <w:tr w:rsidR="004F2DA3" w:rsidRPr="006112DF" w14:paraId="0D274D0D" w14:textId="77777777" w:rsidTr="00BB7BD6">
        <w:trPr>
          <w:trHeight w:val="20"/>
        </w:trPr>
        <w:tc>
          <w:tcPr>
            <w:tcW w:w="458" w:type="dxa"/>
            <w:noWrap/>
            <w:hideMark/>
          </w:tcPr>
          <w:p w14:paraId="0C32A72C"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19</w:t>
            </w:r>
          </w:p>
        </w:tc>
        <w:tc>
          <w:tcPr>
            <w:tcW w:w="2036" w:type="dxa"/>
            <w:noWrap/>
            <w:hideMark/>
          </w:tcPr>
          <w:p w14:paraId="0E4405E6"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ИП Овод С.П.</w:t>
            </w:r>
          </w:p>
        </w:tc>
        <w:tc>
          <w:tcPr>
            <w:tcW w:w="1633" w:type="dxa"/>
            <w:noWrap/>
            <w:hideMark/>
          </w:tcPr>
          <w:p w14:paraId="62A303E5"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Магнитогорск</w:t>
            </w:r>
          </w:p>
        </w:tc>
        <w:tc>
          <w:tcPr>
            <w:tcW w:w="4006" w:type="dxa"/>
            <w:noWrap/>
            <w:hideMark/>
          </w:tcPr>
          <w:p w14:paraId="22D96300"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455034, Челябинская обл., Магнитогорск г, Зеленый лог ул, дом № 56</w:t>
            </w:r>
          </w:p>
        </w:tc>
        <w:tc>
          <w:tcPr>
            <w:tcW w:w="2313" w:type="dxa"/>
            <w:noWrap/>
            <w:hideMark/>
          </w:tcPr>
          <w:p w14:paraId="08B7C5AE"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8(351)9404412</w:t>
            </w:r>
          </w:p>
        </w:tc>
      </w:tr>
      <w:tr w:rsidR="004F2DA3" w:rsidRPr="006112DF" w14:paraId="74D7027F" w14:textId="77777777" w:rsidTr="00BB7BD6">
        <w:trPr>
          <w:trHeight w:val="20"/>
        </w:trPr>
        <w:tc>
          <w:tcPr>
            <w:tcW w:w="458" w:type="dxa"/>
            <w:noWrap/>
            <w:hideMark/>
          </w:tcPr>
          <w:p w14:paraId="37C39EF9"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20</w:t>
            </w:r>
          </w:p>
        </w:tc>
        <w:tc>
          <w:tcPr>
            <w:tcW w:w="2036" w:type="dxa"/>
            <w:hideMark/>
          </w:tcPr>
          <w:p w14:paraId="66B69996"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ИП Царева Н.П.</w:t>
            </w:r>
          </w:p>
        </w:tc>
        <w:tc>
          <w:tcPr>
            <w:tcW w:w="1633" w:type="dxa"/>
            <w:noWrap/>
            <w:hideMark/>
          </w:tcPr>
          <w:p w14:paraId="062EF540"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Мурманск</w:t>
            </w:r>
          </w:p>
        </w:tc>
        <w:tc>
          <w:tcPr>
            <w:tcW w:w="4006" w:type="dxa"/>
            <w:noWrap/>
            <w:hideMark/>
          </w:tcPr>
          <w:p w14:paraId="52833EFD"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183031, Мурманская обл, Мурманск г, Свердлова ул, дом № 9 Б</w:t>
            </w:r>
          </w:p>
        </w:tc>
        <w:tc>
          <w:tcPr>
            <w:tcW w:w="2313" w:type="dxa"/>
            <w:noWrap/>
            <w:hideMark/>
          </w:tcPr>
          <w:p w14:paraId="1014463B"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 (953)300-1932</w:t>
            </w:r>
          </w:p>
        </w:tc>
      </w:tr>
      <w:tr w:rsidR="004F2DA3" w:rsidRPr="006112DF" w14:paraId="5709B9B6" w14:textId="77777777" w:rsidTr="00BB7BD6">
        <w:trPr>
          <w:trHeight w:val="20"/>
        </w:trPr>
        <w:tc>
          <w:tcPr>
            <w:tcW w:w="458" w:type="dxa"/>
            <w:noWrap/>
            <w:hideMark/>
          </w:tcPr>
          <w:p w14:paraId="7787C3C2"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21</w:t>
            </w:r>
          </w:p>
        </w:tc>
        <w:tc>
          <w:tcPr>
            <w:tcW w:w="2036" w:type="dxa"/>
            <w:hideMark/>
          </w:tcPr>
          <w:p w14:paraId="2E6DF2F9"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ИП Кондратьев Владимир Леонидович</w:t>
            </w:r>
          </w:p>
        </w:tc>
        <w:tc>
          <w:tcPr>
            <w:tcW w:w="1633" w:type="dxa"/>
            <w:noWrap/>
            <w:hideMark/>
          </w:tcPr>
          <w:p w14:paraId="4B0EF9EC"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г.Нижний Новгород</w:t>
            </w:r>
          </w:p>
        </w:tc>
        <w:tc>
          <w:tcPr>
            <w:tcW w:w="4006" w:type="dxa"/>
            <w:noWrap/>
            <w:hideMark/>
          </w:tcPr>
          <w:p w14:paraId="1896A6CF"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603074, Нижний Новгород г, Сормовское ш, дом № 1 «Б», оф.1 институт и метро Буревестник </w:t>
            </w:r>
          </w:p>
        </w:tc>
        <w:tc>
          <w:tcPr>
            <w:tcW w:w="2313" w:type="dxa"/>
            <w:noWrap/>
            <w:hideMark/>
          </w:tcPr>
          <w:p w14:paraId="6689FF08"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 (831) 257-79-54    8 908 16 70 249</w:t>
            </w:r>
          </w:p>
        </w:tc>
      </w:tr>
      <w:tr w:rsidR="004F2DA3" w:rsidRPr="006112DF" w14:paraId="6CD9A054" w14:textId="77777777" w:rsidTr="00BB7BD6">
        <w:trPr>
          <w:trHeight w:val="20"/>
        </w:trPr>
        <w:tc>
          <w:tcPr>
            <w:tcW w:w="458" w:type="dxa"/>
            <w:noWrap/>
            <w:hideMark/>
          </w:tcPr>
          <w:p w14:paraId="2B2652DC"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22</w:t>
            </w:r>
          </w:p>
        </w:tc>
        <w:tc>
          <w:tcPr>
            <w:tcW w:w="2036" w:type="dxa"/>
            <w:noWrap/>
            <w:hideMark/>
          </w:tcPr>
          <w:p w14:paraId="7845904B"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ИП Куракин М.Н.</w:t>
            </w:r>
          </w:p>
        </w:tc>
        <w:tc>
          <w:tcPr>
            <w:tcW w:w="1633" w:type="dxa"/>
            <w:noWrap/>
            <w:hideMark/>
          </w:tcPr>
          <w:p w14:paraId="1FBD8D4D"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г.Новосибирск </w:t>
            </w:r>
          </w:p>
        </w:tc>
        <w:tc>
          <w:tcPr>
            <w:tcW w:w="4006" w:type="dxa"/>
            <w:noWrap/>
            <w:hideMark/>
          </w:tcPr>
          <w:p w14:paraId="45E286C8"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630024 Новосибирская обл. г. Новосибирск ул. Ватутина дом 44/1 корп.19</w:t>
            </w:r>
          </w:p>
        </w:tc>
        <w:tc>
          <w:tcPr>
            <w:tcW w:w="2313" w:type="dxa"/>
            <w:noWrap/>
            <w:hideMark/>
          </w:tcPr>
          <w:p w14:paraId="1E598F42"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8(383) 3990109</w:t>
            </w:r>
          </w:p>
        </w:tc>
      </w:tr>
      <w:tr w:rsidR="004F2DA3" w:rsidRPr="006112DF" w14:paraId="600CF99D" w14:textId="77777777" w:rsidTr="00BB7BD6">
        <w:trPr>
          <w:trHeight w:val="20"/>
        </w:trPr>
        <w:tc>
          <w:tcPr>
            <w:tcW w:w="458" w:type="dxa"/>
            <w:noWrap/>
            <w:hideMark/>
          </w:tcPr>
          <w:p w14:paraId="73E8B00C"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23</w:t>
            </w:r>
          </w:p>
        </w:tc>
        <w:tc>
          <w:tcPr>
            <w:tcW w:w="2036" w:type="dxa"/>
            <w:noWrap/>
            <w:hideMark/>
          </w:tcPr>
          <w:p w14:paraId="40B6AE2D"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ИП Задорожная К.В.</w:t>
            </w:r>
          </w:p>
        </w:tc>
        <w:tc>
          <w:tcPr>
            <w:tcW w:w="1633" w:type="dxa"/>
            <w:noWrap/>
            <w:hideMark/>
          </w:tcPr>
          <w:p w14:paraId="3B44CAE4"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Омск</w:t>
            </w:r>
          </w:p>
        </w:tc>
        <w:tc>
          <w:tcPr>
            <w:tcW w:w="4006" w:type="dxa"/>
            <w:noWrap/>
            <w:hideMark/>
          </w:tcPr>
          <w:p w14:paraId="59285ECC"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644022, Омская обл., Омск г, Сакена Сейфуллина, дом № 40</w:t>
            </w:r>
          </w:p>
        </w:tc>
        <w:tc>
          <w:tcPr>
            <w:tcW w:w="2313" w:type="dxa"/>
            <w:noWrap/>
            <w:hideMark/>
          </w:tcPr>
          <w:p w14:paraId="7CC9AD5E"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8(3812) 502060</w:t>
            </w:r>
          </w:p>
        </w:tc>
      </w:tr>
      <w:tr w:rsidR="004F2DA3" w:rsidRPr="006112DF" w14:paraId="0604FD9B" w14:textId="77777777" w:rsidTr="00BB7BD6">
        <w:trPr>
          <w:trHeight w:val="20"/>
        </w:trPr>
        <w:tc>
          <w:tcPr>
            <w:tcW w:w="458" w:type="dxa"/>
            <w:noWrap/>
            <w:hideMark/>
          </w:tcPr>
          <w:p w14:paraId="6CD0EFA6"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24</w:t>
            </w:r>
          </w:p>
        </w:tc>
        <w:tc>
          <w:tcPr>
            <w:tcW w:w="2036" w:type="dxa"/>
            <w:noWrap/>
            <w:hideMark/>
          </w:tcPr>
          <w:p w14:paraId="26869790"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ООО "Арсенал"</w:t>
            </w:r>
          </w:p>
        </w:tc>
        <w:tc>
          <w:tcPr>
            <w:tcW w:w="1633" w:type="dxa"/>
            <w:noWrap/>
            <w:hideMark/>
          </w:tcPr>
          <w:p w14:paraId="1471244A"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г.Орёл</w:t>
            </w:r>
          </w:p>
        </w:tc>
        <w:tc>
          <w:tcPr>
            <w:tcW w:w="4006" w:type="dxa"/>
            <w:noWrap/>
            <w:hideMark/>
          </w:tcPr>
          <w:p w14:paraId="5389EE78"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302004, г. Орел ул. 1-я Курская д.83</w:t>
            </w:r>
          </w:p>
        </w:tc>
        <w:tc>
          <w:tcPr>
            <w:tcW w:w="2313" w:type="dxa"/>
            <w:noWrap/>
            <w:hideMark/>
          </w:tcPr>
          <w:p w14:paraId="6D8E4549"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 ( 4862 ) 54-12-12 доб 132, 8-960-650-30-00</w:t>
            </w:r>
          </w:p>
        </w:tc>
      </w:tr>
      <w:tr w:rsidR="004F2DA3" w:rsidRPr="006112DF" w14:paraId="21A4A4B6" w14:textId="77777777" w:rsidTr="00BB7BD6">
        <w:trPr>
          <w:trHeight w:val="20"/>
        </w:trPr>
        <w:tc>
          <w:tcPr>
            <w:tcW w:w="458" w:type="dxa"/>
            <w:noWrap/>
            <w:hideMark/>
          </w:tcPr>
          <w:p w14:paraId="0881CEFF"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25</w:t>
            </w:r>
          </w:p>
        </w:tc>
        <w:tc>
          <w:tcPr>
            <w:tcW w:w="2036" w:type="dxa"/>
            <w:noWrap/>
            <w:hideMark/>
          </w:tcPr>
          <w:p w14:paraId="76EEBC23"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ООО "Арсенал"</w:t>
            </w:r>
          </w:p>
        </w:tc>
        <w:tc>
          <w:tcPr>
            <w:tcW w:w="1633" w:type="dxa"/>
            <w:noWrap/>
            <w:hideMark/>
          </w:tcPr>
          <w:p w14:paraId="3FB49110"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Орёл</w:t>
            </w:r>
          </w:p>
        </w:tc>
        <w:tc>
          <w:tcPr>
            <w:tcW w:w="4006" w:type="dxa"/>
            <w:noWrap/>
            <w:hideMark/>
          </w:tcPr>
          <w:p w14:paraId="0D2DE084"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302029, г. Орел Московское шоссе д.126б </w:t>
            </w:r>
          </w:p>
        </w:tc>
        <w:tc>
          <w:tcPr>
            <w:tcW w:w="2313" w:type="dxa"/>
            <w:noWrap/>
            <w:hideMark/>
          </w:tcPr>
          <w:p w14:paraId="340AE94B"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8(4862) 200758, 8(962)4829666</w:t>
            </w:r>
          </w:p>
        </w:tc>
      </w:tr>
      <w:tr w:rsidR="004F2DA3" w:rsidRPr="006112DF" w14:paraId="0BDF1635" w14:textId="77777777" w:rsidTr="00BB7BD6">
        <w:trPr>
          <w:trHeight w:val="20"/>
        </w:trPr>
        <w:tc>
          <w:tcPr>
            <w:tcW w:w="458" w:type="dxa"/>
            <w:noWrap/>
            <w:hideMark/>
          </w:tcPr>
          <w:p w14:paraId="444F9204"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26</w:t>
            </w:r>
          </w:p>
        </w:tc>
        <w:tc>
          <w:tcPr>
            <w:tcW w:w="2036" w:type="dxa"/>
            <w:noWrap/>
            <w:hideMark/>
          </w:tcPr>
          <w:p w14:paraId="3BA16A43"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ООО «Территория сервиса»</w:t>
            </w:r>
          </w:p>
        </w:tc>
        <w:tc>
          <w:tcPr>
            <w:tcW w:w="1633" w:type="dxa"/>
            <w:noWrap/>
            <w:hideMark/>
          </w:tcPr>
          <w:p w14:paraId="3A7658C4"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Пермь</w:t>
            </w:r>
          </w:p>
        </w:tc>
        <w:tc>
          <w:tcPr>
            <w:tcW w:w="4006" w:type="dxa"/>
            <w:noWrap/>
            <w:hideMark/>
          </w:tcPr>
          <w:p w14:paraId="69383B88"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614064, Пермь, Чкалова, 7Е офис 102                              </w:t>
            </w:r>
          </w:p>
        </w:tc>
        <w:tc>
          <w:tcPr>
            <w:tcW w:w="2313" w:type="dxa"/>
            <w:noWrap/>
            <w:hideMark/>
          </w:tcPr>
          <w:p w14:paraId="2D50B290"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 (342)2594479</w:t>
            </w:r>
          </w:p>
        </w:tc>
      </w:tr>
      <w:tr w:rsidR="004F2DA3" w:rsidRPr="006112DF" w14:paraId="14F063D3" w14:textId="77777777" w:rsidTr="00BB7BD6">
        <w:trPr>
          <w:trHeight w:val="20"/>
        </w:trPr>
        <w:tc>
          <w:tcPr>
            <w:tcW w:w="458" w:type="dxa"/>
            <w:noWrap/>
            <w:hideMark/>
          </w:tcPr>
          <w:p w14:paraId="0863A535"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27</w:t>
            </w:r>
          </w:p>
        </w:tc>
        <w:tc>
          <w:tcPr>
            <w:tcW w:w="2036" w:type="dxa"/>
            <w:noWrap/>
            <w:hideMark/>
          </w:tcPr>
          <w:p w14:paraId="71C58D56"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ООО "Куб"</w:t>
            </w:r>
          </w:p>
        </w:tc>
        <w:tc>
          <w:tcPr>
            <w:tcW w:w="1633" w:type="dxa"/>
            <w:noWrap/>
            <w:hideMark/>
          </w:tcPr>
          <w:p w14:paraId="42CC0717"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Пермь</w:t>
            </w:r>
          </w:p>
        </w:tc>
        <w:tc>
          <w:tcPr>
            <w:tcW w:w="4006" w:type="dxa"/>
            <w:noWrap/>
            <w:hideMark/>
          </w:tcPr>
          <w:p w14:paraId="2838D818"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614064, Пермь г, Героев Хасана ул, дом № 55</w:t>
            </w:r>
          </w:p>
        </w:tc>
        <w:tc>
          <w:tcPr>
            <w:tcW w:w="2313" w:type="dxa"/>
            <w:noWrap/>
            <w:hideMark/>
          </w:tcPr>
          <w:p w14:paraId="27C6E949"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 (342)2020490</w:t>
            </w:r>
          </w:p>
        </w:tc>
      </w:tr>
      <w:tr w:rsidR="004F2DA3" w:rsidRPr="006112DF" w14:paraId="32191072" w14:textId="77777777" w:rsidTr="00BB7BD6">
        <w:trPr>
          <w:trHeight w:val="20"/>
        </w:trPr>
        <w:tc>
          <w:tcPr>
            <w:tcW w:w="458" w:type="dxa"/>
            <w:noWrap/>
            <w:hideMark/>
          </w:tcPr>
          <w:p w14:paraId="65324202"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28</w:t>
            </w:r>
          </w:p>
        </w:tc>
        <w:tc>
          <w:tcPr>
            <w:tcW w:w="2036" w:type="dxa"/>
            <w:hideMark/>
          </w:tcPr>
          <w:p w14:paraId="541B34F2"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ООО "С-ФК"</w:t>
            </w:r>
          </w:p>
        </w:tc>
        <w:tc>
          <w:tcPr>
            <w:tcW w:w="1633" w:type="dxa"/>
            <w:hideMark/>
          </w:tcPr>
          <w:p w14:paraId="32CB092C"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Рязань</w:t>
            </w:r>
          </w:p>
        </w:tc>
        <w:tc>
          <w:tcPr>
            <w:tcW w:w="4006" w:type="dxa"/>
            <w:hideMark/>
          </w:tcPr>
          <w:p w14:paraId="322BADFC"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390000, Рязань, ул. Садовая, д.33</w:t>
            </w:r>
          </w:p>
        </w:tc>
        <w:tc>
          <w:tcPr>
            <w:tcW w:w="2313" w:type="dxa"/>
            <w:hideMark/>
          </w:tcPr>
          <w:p w14:paraId="50BE5D95"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8(4912) 282016, 923472</w:t>
            </w:r>
          </w:p>
        </w:tc>
      </w:tr>
      <w:tr w:rsidR="004F2DA3" w:rsidRPr="006112DF" w14:paraId="3F53DB21" w14:textId="77777777" w:rsidTr="00BB7BD6">
        <w:trPr>
          <w:trHeight w:val="20"/>
        </w:trPr>
        <w:tc>
          <w:tcPr>
            <w:tcW w:w="458" w:type="dxa"/>
            <w:noWrap/>
            <w:hideMark/>
          </w:tcPr>
          <w:p w14:paraId="0698ADCC"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29</w:t>
            </w:r>
          </w:p>
        </w:tc>
        <w:tc>
          <w:tcPr>
            <w:tcW w:w="2036" w:type="dxa"/>
            <w:noWrap/>
            <w:hideMark/>
          </w:tcPr>
          <w:p w14:paraId="2A50306B"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ИП Холод </w:t>
            </w:r>
          </w:p>
        </w:tc>
        <w:tc>
          <w:tcPr>
            <w:tcW w:w="1633" w:type="dxa"/>
            <w:noWrap/>
            <w:hideMark/>
          </w:tcPr>
          <w:p w14:paraId="615E5362"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г. Ростов на Дону </w:t>
            </w:r>
          </w:p>
        </w:tc>
        <w:tc>
          <w:tcPr>
            <w:tcW w:w="4006" w:type="dxa"/>
            <w:noWrap/>
            <w:hideMark/>
          </w:tcPr>
          <w:p w14:paraId="7AB1C09F"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344010, Ростов-на-Дону г., Нансена ул., 140</w:t>
            </w:r>
          </w:p>
        </w:tc>
        <w:tc>
          <w:tcPr>
            <w:tcW w:w="2313" w:type="dxa"/>
            <w:noWrap/>
            <w:hideMark/>
          </w:tcPr>
          <w:p w14:paraId="103794CB"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8(863) 2790305 </w:t>
            </w:r>
          </w:p>
        </w:tc>
      </w:tr>
      <w:tr w:rsidR="004F2DA3" w:rsidRPr="006112DF" w14:paraId="0F7E7822" w14:textId="77777777" w:rsidTr="00BB7BD6">
        <w:trPr>
          <w:trHeight w:val="20"/>
        </w:trPr>
        <w:tc>
          <w:tcPr>
            <w:tcW w:w="458" w:type="dxa"/>
            <w:noWrap/>
            <w:hideMark/>
          </w:tcPr>
          <w:p w14:paraId="0F0A6159"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30</w:t>
            </w:r>
          </w:p>
        </w:tc>
        <w:tc>
          <w:tcPr>
            <w:tcW w:w="2036" w:type="dxa"/>
            <w:noWrap/>
            <w:hideMark/>
          </w:tcPr>
          <w:p w14:paraId="1C455D70"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ООО "Электра" </w:t>
            </w:r>
          </w:p>
        </w:tc>
        <w:tc>
          <w:tcPr>
            <w:tcW w:w="1633" w:type="dxa"/>
            <w:noWrap/>
            <w:hideMark/>
          </w:tcPr>
          <w:p w14:paraId="2C1E5DD1"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г.Санкт Петербург </w:t>
            </w:r>
          </w:p>
        </w:tc>
        <w:tc>
          <w:tcPr>
            <w:tcW w:w="4006" w:type="dxa"/>
            <w:noWrap/>
            <w:hideMark/>
          </w:tcPr>
          <w:p w14:paraId="2401E362"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190013,  г, Санкт-Петербург, , Заставская ул. Д. 30</w:t>
            </w:r>
          </w:p>
        </w:tc>
        <w:tc>
          <w:tcPr>
            <w:tcW w:w="2313" w:type="dxa"/>
            <w:noWrap/>
            <w:hideMark/>
          </w:tcPr>
          <w:p w14:paraId="777CF2E0"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8(812)7403587</w:t>
            </w:r>
          </w:p>
        </w:tc>
      </w:tr>
      <w:tr w:rsidR="004F2DA3" w:rsidRPr="006112DF" w14:paraId="009611F0" w14:textId="77777777" w:rsidTr="00BB7BD6">
        <w:trPr>
          <w:trHeight w:val="20"/>
        </w:trPr>
        <w:tc>
          <w:tcPr>
            <w:tcW w:w="458" w:type="dxa"/>
            <w:noWrap/>
            <w:hideMark/>
          </w:tcPr>
          <w:p w14:paraId="01D37477"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31</w:t>
            </w:r>
          </w:p>
        </w:tc>
        <w:tc>
          <w:tcPr>
            <w:tcW w:w="2036" w:type="dxa"/>
            <w:noWrap/>
            <w:hideMark/>
          </w:tcPr>
          <w:p w14:paraId="2827B0FB"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ООО "Интер Электро" </w:t>
            </w:r>
          </w:p>
        </w:tc>
        <w:tc>
          <w:tcPr>
            <w:tcW w:w="1633" w:type="dxa"/>
            <w:noWrap/>
            <w:hideMark/>
          </w:tcPr>
          <w:p w14:paraId="15BD460F"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г. Самара </w:t>
            </w:r>
          </w:p>
        </w:tc>
        <w:tc>
          <w:tcPr>
            <w:tcW w:w="4006" w:type="dxa"/>
            <w:noWrap/>
            <w:hideMark/>
          </w:tcPr>
          <w:p w14:paraId="193572C3"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443052, Самарская обл, Самара г, Псковская, дом № 25</w:t>
            </w:r>
          </w:p>
        </w:tc>
        <w:tc>
          <w:tcPr>
            <w:tcW w:w="2313" w:type="dxa"/>
            <w:noWrap/>
            <w:hideMark/>
          </w:tcPr>
          <w:p w14:paraId="328056FE"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8(846) 9552414 </w:t>
            </w:r>
          </w:p>
        </w:tc>
      </w:tr>
      <w:tr w:rsidR="004F2DA3" w:rsidRPr="006112DF" w14:paraId="186ADC6C" w14:textId="77777777" w:rsidTr="00BB7BD6">
        <w:trPr>
          <w:trHeight w:val="20"/>
        </w:trPr>
        <w:tc>
          <w:tcPr>
            <w:tcW w:w="458" w:type="dxa"/>
            <w:noWrap/>
            <w:hideMark/>
          </w:tcPr>
          <w:p w14:paraId="183AD87D"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32</w:t>
            </w:r>
          </w:p>
        </w:tc>
        <w:tc>
          <w:tcPr>
            <w:tcW w:w="2036" w:type="dxa"/>
            <w:noWrap/>
            <w:hideMark/>
          </w:tcPr>
          <w:p w14:paraId="24900503"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ИП Колоколов Дмитрий Владимирович</w:t>
            </w:r>
          </w:p>
        </w:tc>
        <w:tc>
          <w:tcPr>
            <w:tcW w:w="1633" w:type="dxa"/>
            <w:noWrap/>
            <w:hideMark/>
          </w:tcPr>
          <w:p w14:paraId="441CFBA6"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г. Самара </w:t>
            </w:r>
          </w:p>
        </w:tc>
        <w:tc>
          <w:tcPr>
            <w:tcW w:w="4006" w:type="dxa"/>
            <w:noWrap/>
            <w:hideMark/>
          </w:tcPr>
          <w:p w14:paraId="26EEF04D"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443058, г. Самара, Физкультурная, дом № 17, 1этаж</w:t>
            </w:r>
          </w:p>
        </w:tc>
        <w:tc>
          <w:tcPr>
            <w:tcW w:w="2313" w:type="dxa"/>
            <w:noWrap/>
            <w:hideMark/>
          </w:tcPr>
          <w:p w14:paraId="378585CD"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8(846)9905446</w:t>
            </w:r>
          </w:p>
        </w:tc>
      </w:tr>
      <w:tr w:rsidR="004F2DA3" w:rsidRPr="006112DF" w14:paraId="040F2CDA" w14:textId="77777777" w:rsidTr="00BB7BD6">
        <w:trPr>
          <w:trHeight w:val="20"/>
        </w:trPr>
        <w:tc>
          <w:tcPr>
            <w:tcW w:w="458" w:type="dxa"/>
            <w:noWrap/>
            <w:hideMark/>
          </w:tcPr>
          <w:p w14:paraId="5696D1A2"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33</w:t>
            </w:r>
          </w:p>
        </w:tc>
        <w:tc>
          <w:tcPr>
            <w:tcW w:w="2036" w:type="dxa"/>
            <w:noWrap/>
            <w:hideMark/>
          </w:tcPr>
          <w:p w14:paraId="72F508BE"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ИП Никитина Н.В.</w:t>
            </w:r>
          </w:p>
        </w:tc>
        <w:tc>
          <w:tcPr>
            <w:tcW w:w="1633" w:type="dxa"/>
            <w:noWrap/>
            <w:hideMark/>
          </w:tcPr>
          <w:p w14:paraId="3D5D5982"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Саратов</w:t>
            </w:r>
          </w:p>
        </w:tc>
        <w:tc>
          <w:tcPr>
            <w:tcW w:w="4006" w:type="dxa"/>
            <w:noWrap/>
            <w:hideMark/>
          </w:tcPr>
          <w:p w14:paraId="413FAD10"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410015, Саратовская обл, Саратов г, Пензенская ул, дом № 4</w:t>
            </w:r>
          </w:p>
        </w:tc>
        <w:tc>
          <w:tcPr>
            <w:tcW w:w="2313" w:type="dxa"/>
            <w:noWrap/>
            <w:hideMark/>
          </w:tcPr>
          <w:p w14:paraId="42DF1AAD"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 (8452)541418</w:t>
            </w:r>
          </w:p>
        </w:tc>
      </w:tr>
      <w:tr w:rsidR="004F2DA3" w:rsidRPr="006112DF" w14:paraId="088CCCD0" w14:textId="77777777" w:rsidTr="00BB7BD6">
        <w:trPr>
          <w:trHeight w:val="20"/>
        </w:trPr>
        <w:tc>
          <w:tcPr>
            <w:tcW w:w="458" w:type="dxa"/>
            <w:noWrap/>
            <w:hideMark/>
          </w:tcPr>
          <w:p w14:paraId="55385E0B"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34</w:t>
            </w:r>
          </w:p>
        </w:tc>
        <w:tc>
          <w:tcPr>
            <w:tcW w:w="2036" w:type="dxa"/>
            <w:noWrap/>
            <w:hideMark/>
          </w:tcPr>
          <w:p w14:paraId="6E7CA456"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ООО "Профинструмент"</w:t>
            </w:r>
          </w:p>
        </w:tc>
        <w:tc>
          <w:tcPr>
            <w:tcW w:w="1633" w:type="dxa"/>
            <w:noWrap/>
            <w:hideMark/>
          </w:tcPr>
          <w:p w14:paraId="3EB95700"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Северодвинск</w:t>
            </w:r>
          </w:p>
        </w:tc>
        <w:tc>
          <w:tcPr>
            <w:tcW w:w="4006" w:type="dxa"/>
            <w:noWrap/>
            <w:hideMark/>
          </w:tcPr>
          <w:p w14:paraId="674B7A3B"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164500, Архангельская обл, Северодвинск г, Никольская ул, дом № 7</w:t>
            </w:r>
          </w:p>
        </w:tc>
        <w:tc>
          <w:tcPr>
            <w:tcW w:w="2313" w:type="dxa"/>
            <w:noWrap/>
            <w:hideMark/>
          </w:tcPr>
          <w:p w14:paraId="559D2477"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8(911) 6721770</w:t>
            </w:r>
          </w:p>
        </w:tc>
      </w:tr>
      <w:tr w:rsidR="004F2DA3" w:rsidRPr="006112DF" w14:paraId="10F44916" w14:textId="77777777" w:rsidTr="00BB7BD6">
        <w:trPr>
          <w:trHeight w:val="20"/>
        </w:trPr>
        <w:tc>
          <w:tcPr>
            <w:tcW w:w="458" w:type="dxa"/>
            <w:noWrap/>
            <w:hideMark/>
          </w:tcPr>
          <w:p w14:paraId="1C9A0A67"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35</w:t>
            </w:r>
          </w:p>
        </w:tc>
        <w:tc>
          <w:tcPr>
            <w:tcW w:w="2036" w:type="dxa"/>
            <w:noWrap/>
            <w:hideMark/>
          </w:tcPr>
          <w:p w14:paraId="5C8DC5CB"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ИП Романов Р.А.</w:t>
            </w:r>
          </w:p>
        </w:tc>
        <w:tc>
          <w:tcPr>
            <w:tcW w:w="1633" w:type="dxa"/>
            <w:noWrap/>
            <w:hideMark/>
          </w:tcPr>
          <w:p w14:paraId="45E9D550"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г.Тула</w:t>
            </w:r>
          </w:p>
        </w:tc>
        <w:tc>
          <w:tcPr>
            <w:tcW w:w="4006" w:type="dxa"/>
            <w:noWrap/>
            <w:hideMark/>
          </w:tcPr>
          <w:p w14:paraId="36A92C5D"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300005 ,г.Тула , ул. Павшинский мост , д 2,  </w:t>
            </w:r>
          </w:p>
        </w:tc>
        <w:tc>
          <w:tcPr>
            <w:tcW w:w="2313" w:type="dxa"/>
            <w:noWrap/>
            <w:hideMark/>
          </w:tcPr>
          <w:p w14:paraId="1317BE82"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(4872)790190, моб. +79807229253</w:t>
            </w:r>
          </w:p>
        </w:tc>
      </w:tr>
      <w:tr w:rsidR="004F2DA3" w:rsidRPr="006112DF" w14:paraId="560E97D6" w14:textId="77777777" w:rsidTr="00BB7BD6">
        <w:trPr>
          <w:trHeight w:val="20"/>
        </w:trPr>
        <w:tc>
          <w:tcPr>
            <w:tcW w:w="458" w:type="dxa"/>
            <w:noWrap/>
            <w:hideMark/>
          </w:tcPr>
          <w:p w14:paraId="06A48BE4"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36</w:t>
            </w:r>
          </w:p>
        </w:tc>
        <w:tc>
          <w:tcPr>
            <w:tcW w:w="2036" w:type="dxa"/>
            <w:noWrap/>
            <w:hideMark/>
          </w:tcPr>
          <w:p w14:paraId="71975476"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ООО "Технодок"</w:t>
            </w:r>
          </w:p>
        </w:tc>
        <w:tc>
          <w:tcPr>
            <w:tcW w:w="1633" w:type="dxa"/>
            <w:noWrap/>
            <w:hideMark/>
          </w:tcPr>
          <w:p w14:paraId="55901A44"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г.Тюмень</w:t>
            </w:r>
          </w:p>
        </w:tc>
        <w:tc>
          <w:tcPr>
            <w:tcW w:w="4006" w:type="dxa"/>
            <w:noWrap/>
            <w:hideMark/>
          </w:tcPr>
          <w:p w14:paraId="144C9605"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625048, Тюмень, ул. Салтыкова-Щедрина, 58/2:</w:t>
            </w:r>
          </w:p>
        </w:tc>
        <w:tc>
          <w:tcPr>
            <w:tcW w:w="2313" w:type="dxa"/>
            <w:noWrap/>
            <w:hideMark/>
          </w:tcPr>
          <w:p w14:paraId="59240632"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83 452 215 669</w:t>
            </w:r>
          </w:p>
        </w:tc>
      </w:tr>
      <w:tr w:rsidR="004F2DA3" w:rsidRPr="006112DF" w14:paraId="37F172FA" w14:textId="77777777" w:rsidTr="00BB7BD6">
        <w:trPr>
          <w:trHeight w:val="20"/>
        </w:trPr>
        <w:tc>
          <w:tcPr>
            <w:tcW w:w="458" w:type="dxa"/>
            <w:noWrap/>
          </w:tcPr>
          <w:p w14:paraId="08E3C742"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37</w:t>
            </w:r>
          </w:p>
        </w:tc>
        <w:tc>
          <w:tcPr>
            <w:tcW w:w="2036" w:type="dxa"/>
            <w:noWrap/>
          </w:tcPr>
          <w:p w14:paraId="255FF2A4"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ИП Вологжин Григорий Сергеевич</w:t>
            </w:r>
          </w:p>
        </w:tc>
        <w:tc>
          <w:tcPr>
            <w:tcW w:w="1633" w:type="dxa"/>
            <w:noWrap/>
          </w:tcPr>
          <w:p w14:paraId="6CEC31E0"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Уфа</w:t>
            </w:r>
          </w:p>
        </w:tc>
        <w:tc>
          <w:tcPr>
            <w:tcW w:w="4006" w:type="dxa"/>
            <w:noWrap/>
          </w:tcPr>
          <w:p w14:paraId="3C425656"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450022, Уфа г, Менделеева ул, дом № 153</w:t>
            </w:r>
          </w:p>
        </w:tc>
        <w:tc>
          <w:tcPr>
            <w:tcW w:w="2313" w:type="dxa"/>
            <w:noWrap/>
          </w:tcPr>
          <w:p w14:paraId="57F6F3BD"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8(347) 279-90-70</w:t>
            </w:r>
          </w:p>
        </w:tc>
      </w:tr>
      <w:tr w:rsidR="004F2DA3" w:rsidRPr="006112DF" w14:paraId="742E0EBD" w14:textId="77777777" w:rsidTr="00BB7BD6">
        <w:trPr>
          <w:trHeight w:val="20"/>
        </w:trPr>
        <w:tc>
          <w:tcPr>
            <w:tcW w:w="458" w:type="dxa"/>
            <w:noWrap/>
          </w:tcPr>
          <w:p w14:paraId="44D4A814"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38</w:t>
            </w:r>
          </w:p>
        </w:tc>
        <w:tc>
          <w:tcPr>
            <w:tcW w:w="2036" w:type="dxa"/>
            <w:noWrap/>
          </w:tcPr>
          <w:p w14:paraId="2D40D724"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ИП Апалькова Д.П.</w:t>
            </w:r>
          </w:p>
        </w:tc>
        <w:tc>
          <w:tcPr>
            <w:tcW w:w="1633" w:type="dxa"/>
            <w:noWrap/>
          </w:tcPr>
          <w:p w14:paraId="2B8A4BAF"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г.Челябинск</w:t>
            </w:r>
          </w:p>
        </w:tc>
        <w:tc>
          <w:tcPr>
            <w:tcW w:w="4006" w:type="dxa"/>
            <w:noWrap/>
          </w:tcPr>
          <w:p w14:paraId="7386369D"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454138, Челябинская область, г. Челябинск, ул. Молодогвардейцев, дом № 7</w:t>
            </w:r>
          </w:p>
        </w:tc>
        <w:tc>
          <w:tcPr>
            <w:tcW w:w="2313" w:type="dxa"/>
            <w:noWrap/>
          </w:tcPr>
          <w:p w14:paraId="7EEA0E28"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8(351) 267-50-01</w:t>
            </w:r>
          </w:p>
        </w:tc>
      </w:tr>
      <w:tr w:rsidR="004F2DA3" w:rsidRPr="006112DF" w14:paraId="6362DC86" w14:textId="77777777" w:rsidTr="00BB7BD6">
        <w:trPr>
          <w:trHeight w:val="20"/>
        </w:trPr>
        <w:tc>
          <w:tcPr>
            <w:tcW w:w="458" w:type="dxa"/>
            <w:noWrap/>
          </w:tcPr>
          <w:p w14:paraId="25F84C64"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39</w:t>
            </w:r>
          </w:p>
        </w:tc>
        <w:tc>
          <w:tcPr>
            <w:tcW w:w="2036" w:type="dxa"/>
            <w:noWrap/>
          </w:tcPr>
          <w:p w14:paraId="4197692D"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ООО Ламед </w:t>
            </w:r>
          </w:p>
        </w:tc>
        <w:tc>
          <w:tcPr>
            <w:tcW w:w="1633" w:type="dxa"/>
            <w:noWrap/>
          </w:tcPr>
          <w:p w14:paraId="68AABCCF"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г Алмааты  Казахстан </w:t>
            </w:r>
          </w:p>
        </w:tc>
        <w:tc>
          <w:tcPr>
            <w:tcW w:w="4006" w:type="dxa"/>
            <w:noWrap/>
          </w:tcPr>
          <w:p w14:paraId="791A4CC1"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Алматы қ., Березовский көш. 3А, 050060</w:t>
            </w:r>
          </w:p>
        </w:tc>
        <w:tc>
          <w:tcPr>
            <w:tcW w:w="2313" w:type="dxa"/>
            <w:noWrap/>
          </w:tcPr>
          <w:p w14:paraId="00FF761D"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 xml:space="preserve"> 8 (727) 244-64-46  8(727) 293-34-53</w:t>
            </w:r>
          </w:p>
        </w:tc>
      </w:tr>
      <w:tr w:rsidR="004F2DA3" w:rsidRPr="006112DF" w14:paraId="2529667E" w14:textId="77777777" w:rsidTr="00BB7BD6">
        <w:trPr>
          <w:trHeight w:val="20"/>
        </w:trPr>
        <w:tc>
          <w:tcPr>
            <w:tcW w:w="458" w:type="dxa"/>
            <w:noWrap/>
          </w:tcPr>
          <w:p w14:paraId="62B2DE0A" w14:textId="77777777" w:rsidR="004F2DA3" w:rsidRPr="006112DF" w:rsidRDefault="004F2DA3" w:rsidP="00BB7BD6">
            <w:pPr>
              <w:ind w:left="-126"/>
              <w:jc w:val="center"/>
              <w:rPr>
                <w:rFonts w:ascii="Arial" w:hAnsi="Arial" w:cs="Arial"/>
                <w:sz w:val="20"/>
                <w:szCs w:val="20"/>
                <w:lang w:val="ru-RU"/>
              </w:rPr>
            </w:pPr>
            <w:r w:rsidRPr="006112DF">
              <w:rPr>
                <w:rFonts w:ascii="Arial" w:hAnsi="Arial" w:cs="Arial"/>
                <w:sz w:val="20"/>
                <w:szCs w:val="20"/>
                <w:lang w:val="ru-RU"/>
              </w:rPr>
              <w:t>40</w:t>
            </w:r>
          </w:p>
        </w:tc>
        <w:tc>
          <w:tcPr>
            <w:tcW w:w="2036" w:type="dxa"/>
            <w:noWrap/>
          </w:tcPr>
          <w:p w14:paraId="02FD1761"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СП "Сканлинк"-ООО</w:t>
            </w:r>
          </w:p>
        </w:tc>
        <w:tc>
          <w:tcPr>
            <w:tcW w:w="1633" w:type="dxa"/>
            <w:noWrap/>
          </w:tcPr>
          <w:p w14:paraId="42768D60"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г. Минск</w:t>
            </w:r>
          </w:p>
        </w:tc>
        <w:tc>
          <w:tcPr>
            <w:tcW w:w="4006" w:type="dxa"/>
            <w:noWrap/>
          </w:tcPr>
          <w:p w14:paraId="591A6B00"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220019, Республика Беларусь, г. Минск, пер. Монтажников 4-й, дом № 5-16</w:t>
            </w:r>
          </w:p>
        </w:tc>
        <w:tc>
          <w:tcPr>
            <w:tcW w:w="2313" w:type="dxa"/>
            <w:noWrap/>
          </w:tcPr>
          <w:p w14:paraId="6587C8A6" w14:textId="77777777" w:rsidR="004F2DA3" w:rsidRPr="006112DF" w:rsidRDefault="004F2DA3" w:rsidP="00BB7BD6">
            <w:pPr>
              <w:ind w:left="-69" w:right="-147"/>
              <w:rPr>
                <w:rFonts w:ascii="Arial" w:hAnsi="Arial" w:cs="Arial"/>
                <w:sz w:val="20"/>
                <w:szCs w:val="20"/>
                <w:lang w:val="ru-RU"/>
              </w:rPr>
            </w:pPr>
            <w:r w:rsidRPr="006112DF">
              <w:rPr>
                <w:rFonts w:ascii="Arial" w:hAnsi="Arial" w:cs="Arial"/>
                <w:sz w:val="20"/>
                <w:szCs w:val="20"/>
                <w:lang w:val="ru-RU"/>
              </w:rPr>
              <w:t>8(017) 234-99-99</w:t>
            </w:r>
          </w:p>
        </w:tc>
      </w:tr>
    </w:tbl>
    <w:p w14:paraId="404DAF9D" w14:textId="77777777" w:rsidR="000204B2" w:rsidRPr="002E379F" w:rsidRDefault="000204B2" w:rsidP="005C6E60">
      <w:pPr>
        <w:rPr>
          <w:rFonts w:ascii="Arial" w:eastAsia="Times New Roman" w:hAnsi="Arial" w:cs="Arial"/>
          <w:sz w:val="24"/>
          <w:szCs w:val="24"/>
        </w:rPr>
      </w:pPr>
    </w:p>
    <w:p w14:paraId="7F56EA94" w14:textId="77777777" w:rsidR="0067063D" w:rsidRPr="002E379F" w:rsidRDefault="0067063D" w:rsidP="0067063D">
      <w:pPr>
        <w:ind w:left="-98"/>
        <w:jc w:val="both"/>
        <w:rPr>
          <w:rFonts w:ascii="Arial" w:hAnsi="Arial" w:cs="Arial"/>
          <w:color w:val="1E1E1E"/>
          <w:spacing w:val="-1"/>
          <w:sz w:val="24"/>
          <w:szCs w:val="24"/>
        </w:rPr>
      </w:pPr>
      <w:r w:rsidRPr="002E379F">
        <w:rPr>
          <w:rFonts w:ascii="Arial" w:hAnsi="Arial" w:cs="Arial"/>
          <w:color w:val="1E1E1E"/>
          <w:spacing w:val="-1"/>
          <w:sz w:val="24"/>
          <w:szCs w:val="24"/>
        </w:rPr>
        <w:t>Импортер в РБ:</w:t>
      </w:r>
      <w:r w:rsidRPr="002E379F">
        <w:rPr>
          <w:rFonts w:ascii="Arial" w:hAnsi="Arial" w:cs="Arial"/>
          <w:b/>
          <w:color w:val="1E1E1E"/>
          <w:spacing w:val="-1"/>
          <w:sz w:val="24"/>
          <w:szCs w:val="24"/>
        </w:rPr>
        <w:t xml:space="preserve"> Совместное предприятие СКАНЛИНК-ООО</w:t>
      </w:r>
      <w:r w:rsidRPr="002E379F">
        <w:rPr>
          <w:rFonts w:ascii="Arial" w:hAnsi="Arial" w:cs="Arial"/>
          <w:color w:val="1E1E1E"/>
          <w:spacing w:val="-1"/>
          <w:sz w:val="24"/>
          <w:szCs w:val="24"/>
        </w:rPr>
        <w:t xml:space="preserve"> </w:t>
      </w:r>
    </w:p>
    <w:p w14:paraId="44723A15" w14:textId="77777777" w:rsidR="0067063D" w:rsidRPr="002E379F" w:rsidRDefault="0067063D" w:rsidP="0067063D">
      <w:pPr>
        <w:ind w:left="-98"/>
        <w:jc w:val="both"/>
        <w:rPr>
          <w:rFonts w:ascii="Arial" w:hAnsi="Arial" w:cs="Arial"/>
          <w:color w:val="1E1E1E"/>
          <w:spacing w:val="-1"/>
          <w:sz w:val="24"/>
          <w:szCs w:val="24"/>
        </w:rPr>
      </w:pPr>
      <w:r w:rsidRPr="002E379F">
        <w:rPr>
          <w:rFonts w:ascii="Arial" w:hAnsi="Arial" w:cs="Arial"/>
          <w:color w:val="1E1E1E"/>
          <w:spacing w:val="-1"/>
          <w:sz w:val="24"/>
          <w:szCs w:val="24"/>
        </w:rPr>
        <w:t xml:space="preserve">г. Минск, 4-ый пер. Монтажников д. 5-16    </w:t>
      </w:r>
    </w:p>
    <w:p w14:paraId="6D2B1D74" w14:textId="77777777" w:rsidR="0067063D" w:rsidRPr="002E379F" w:rsidRDefault="0067063D" w:rsidP="0067063D">
      <w:pPr>
        <w:ind w:left="-98"/>
        <w:jc w:val="both"/>
        <w:rPr>
          <w:rFonts w:ascii="Arial" w:hAnsi="Arial" w:cs="Arial"/>
          <w:color w:val="1E1E1E"/>
          <w:spacing w:val="-1"/>
          <w:sz w:val="24"/>
          <w:szCs w:val="24"/>
        </w:rPr>
      </w:pPr>
      <w:r w:rsidRPr="002E379F">
        <w:rPr>
          <w:rFonts w:ascii="Arial" w:hAnsi="Arial" w:cs="Arial"/>
          <w:color w:val="1E1E1E"/>
          <w:spacing w:val="-1"/>
          <w:sz w:val="24"/>
          <w:szCs w:val="24"/>
        </w:rPr>
        <w:t>т. 234-99-99 факс 238-04-04 opt@scanlink.by</w:t>
      </w:r>
    </w:p>
    <w:p w14:paraId="2A15E593" w14:textId="77777777" w:rsidR="0067063D" w:rsidRPr="002E379F" w:rsidRDefault="0067063D" w:rsidP="0067063D">
      <w:pPr>
        <w:ind w:left="-98"/>
        <w:jc w:val="both"/>
        <w:rPr>
          <w:rFonts w:ascii="Arial" w:hAnsi="Arial" w:cs="Arial"/>
          <w:b/>
          <w:color w:val="1E1E1E"/>
          <w:spacing w:val="-1"/>
          <w:sz w:val="24"/>
          <w:szCs w:val="24"/>
        </w:rPr>
      </w:pPr>
    </w:p>
    <w:p w14:paraId="25150AC0" w14:textId="77777777" w:rsidR="0067063D" w:rsidRPr="002E379F" w:rsidRDefault="0067063D" w:rsidP="000204B2">
      <w:pPr>
        <w:ind w:left="-98"/>
        <w:jc w:val="both"/>
        <w:rPr>
          <w:rFonts w:ascii="Arial" w:hAnsi="Arial" w:cs="Arial"/>
          <w:b/>
          <w:color w:val="1E1E1E"/>
          <w:spacing w:val="-1"/>
          <w:sz w:val="24"/>
          <w:szCs w:val="24"/>
        </w:rPr>
      </w:pPr>
      <w:r w:rsidRPr="002E379F">
        <w:rPr>
          <w:rFonts w:ascii="Arial" w:hAnsi="Arial" w:cs="Arial"/>
          <w:b/>
          <w:color w:val="1E1E1E"/>
          <w:spacing w:val="-1"/>
          <w:sz w:val="24"/>
          <w:szCs w:val="24"/>
        </w:rPr>
        <w:br w:type="page"/>
      </w:r>
    </w:p>
    <w:p w14:paraId="334A3321" w14:textId="77777777" w:rsidR="005C6E60" w:rsidRPr="002E379F" w:rsidRDefault="005C6E60" w:rsidP="000204B2">
      <w:pPr>
        <w:ind w:left="-98"/>
        <w:jc w:val="both"/>
        <w:rPr>
          <w:rFonts w:ascii="Arial" w:eastAsia="Times New Roman" w:hAnsi="Arial" w:cs="Arial"/>
          <w:sz w:val="24"/>
          <w:szCs w:val="24"/>
        </w:rPr>
      </w:pPr>
      <w:r w:rsidRPr="002E379F">
        <w:rPr>
          <w:rFonts w:ascii="Arial" w:hAnsi="Arial" w:cs="Arial"/>
          <w:b/>
          <w:color w:val="1E1E1E"/>
          <w:spacing w:val="-1"/>
          <w:sz w:val="24"/>
          <w:szCs w:val="24"/>
        </w:rPr>
        <w:lastRenderedPageBreak/>
        <w:t>Запрещается</w:t>
      </w:r>
      <w:r w:rsidRPr="002E379F">
        <w:rPr>
          <w:rFonts w:ascii="Arial" w:hAnsi="Arial" w:cs="Arial"/>
          <w:b/>
          <w:color w:val="1E1E1E"/>
          <w:sz w:val="24"/>
          <w:szCs w:val="24"/>
        </w:rPr>
        <w:t xml:space="preserve"> </w:t>
      </w:r>
      <w:r w:rsidRPr="002E379F">
        <w:rPr>
          <w:rFonts w:ascii="Arial" w:hAnsi="Arial" w:cs="Arial"/>
          <w:b/>
          <w:color w:val="1E1E1E"/>
          <w:spacing w:val="-1"/>
          <w:sz w:val="24"/>
          <w:szCs w:val="24"/>
        </w:rPr>
        <w:t>выбрасывать</w:t>
      </w:r>
      <w:r w:rsidRPr="002E379F">
        <w:rPr>
          <w:rFonts w:ascii="Arial" w:hAnsi="Arial" w:cs="Arial"/>
          <w:b/>
          <w:color w:val="1E1E1E"/>
          <w:spacing w:val="-3"/>
          <w:sz w:val="24"/>
          <w:szCs w:val="24"/>
        </w:rPr>
        <w:t xml:space="preserve"> </w:t>
      </w:r>
      <w:r w:rsidRPr="002E379F">
        <w:rPr>
          <w:rFonts w:ascii="Arial" w:hAnsi="Arial" w:cs="Arial"/>
          <w:b/>
          <w:color w:val="1E1E1E"/>
          <w:spacing w:val="-1"/>
          <w:sz w:val="24"/>
          <w:szCs w:val="24"/>
        </w:rPr>
        <w:t xml:space="preserve">электроинструмент </w:t>
      </w:r>
      <w:r w:rsidRPr="002E379F">
        <w:rPr>
          <w:rFonts w:ascii="Arial" w:hAnsi="Arial" w:cs="Arial"/>
          <w:b/>
          <w:color w:val="1E1E1E"/>
          <w:sz w:val="24"/>
          <w:szCs w:val="24"/>
        </w:rPr>
        <w:t>вместе</w:t>
      </w:r>
      <w:r w:rsidRPr="002E379F">
        <w:rPr>
          <w:rFonts w:ascii="Arial" w:hAnsi="Arial" w:cs="Arial"/>
          <w:b/>
          <w:color w:val="1E1E1E"/>
          <w:spacing w:val="-1"/>
          <w:sz w:val="24"/>
          <w:szCs w:val="24"/>
        </w:rPr>
        <w:t xml:space="preserve"> </w:t>
      </w:r>
      <w:r w:rsidRPr="002E379F">
        <w:rPr>
          <w:rFonts w:ascii="Arial" w:hAnsi="Arial" w:cs="Arial"/>
          <w:b/>
          <w:color w:val="1E1E1E"/>
          <w:sz w:val="24"/>
          <w:szCs w:val="24"/>
        </w:rPr>
        <w:t>с</w:t>
      </w:r>
      <w:r w:rsidRPr="002E379F">
        <w:rPr>
          <w:rFonts w:ascii="Arial" w:hAnsi="Arial" w:cs="Arial"/>
          <w:b/>
          <w:color w:val="1E1E1E"/>
          <w:spacing w:val="-1"/>
          <w:sz w:val="24"/>
          <w:szCs w:val="24"/>
        </w:rPr>
        <w:t xml:space="preserve"> бытовыми отходами!</w:t>
      </w:r>
    </w:p>
    <w:p w14:paraId="4098487D" w14:textId="77777777" w:rsidR="005C6E60" w:rsidRPr="002E379F" w:rsidRDefault="005C6E60" w:rsidP="000204B2">
      <w:pPr>
        <w:spacing w:before="5"/>
        <w:ind w:left="-98"/>
        <w:rPr>
          <w:rFonts w:ascii="Arial" w:eastAsia="Times New Roman" w:hAnsi="Arial" w:cs="Arial"/>
          <w:b/>
          <w:bCs/>
          <w:sz w:val="24"/>
          <w:szCs w:val="24"/>
        </w:rPr>
      </w:pPr>
    </w:p>
    <w:p w14:paraId="2D21B289" w14:textId="77777777" w:rsidR="005C6E60" w:rsidRPr="002E379F" w:rsidRDefault="005C6E60" w:rsidP="00165389">
      <w:pPr>
        <w:pStyle w:val="5"/>
        <w:ind w:left="-98" w:right="165"/>
        <w:jc w:val="both"/>
        <w:rPr>
          <w:rFonts w:ascii="Arial" w:hAnsi="Arial" w:cs="Arial"/>
          <w:sz w:val="24"/>
          <w:szCs w:val="24"/>
        </w:rPr>
      </w:pPr>
      <w:r w:rsidRPr="002E379F">
        <w:rPr>
          <w:rFonts w:ascii="Arial" w:hAnsi="Arial" w:cs="Arial"/>
          <w:color w:val="1E1E1E"/>
          <w:spacing w:val="-1"/>
          <w:sz w:val="24"/>
          <w:szCs w:val="24"/>
        </w:rPr>
        <w:t>Электроинструмент,</w:t>
      </w:r>
      <w:r w:rsidRPr="002E379F">
        <w:rPr>
          <w:rFonts w:ascii="Arial" w:hAnsi="Arial" w:cs="Arial"/>
          <w:color w:val="1E1E1E"/>
          <w:sz w:val="24"/>
          <w:szCs w:val="24"/>
        </w:rPr>
        <w:t xml:space="preserve"> </w:t>
      </w:r>
      <w:r w:rsidRPr="002E379F">
        <w:rPr>
          <w:rFonts w:ascii="Arial" w:hAnsi="Arial" w:cs="Arial"/>
          <w:color w:val="1E1E1E"/>
          <w:spacing w:val="-1"/>
          <w:sz w:val="24"/>
          <w:szCs w:val="24"/>
        </w:rPr>
        <w:t>отслуживший свой</w:t>
      </w:r>
      <w:r w:rsidRPr="002E379F">
        <w:rPr>
          <w:rFonts w:ascii="Arial" w:hAnsi="Arial" w:cs="Arial"/>
          <w:color w:val="1E1E1E"/>
          <w:sz w:val="24"/>
          <w:szCs w:val="24"/>
        </w:rPr>
        <w:t xml:space="preserve"> срок</w:t>
      </w:r>
      <w:r w:rsidRPr="002E379F">
        <w:rPr>
          <w:rFonts w:ascii="Arial" w:hAnsi="Arial" w:cs="Arial"/>
          <w:color w:val="1E1E1E"/>
          <w:spacing w:val="-2"/>
          <w:sz w:val="24"/>
          <w:szCs w:val="24"/>
        </w:rPr>
        <w:t xml:space="preserve"> </w:t>
      </w:r>
      <w:r w:rsidRPr="002E379F">
        <w:rPr>
          <w:rFonts w:ascii="Arial" w:hAnsi="Arial" w:cs="Arial"/>
          <w:color w:val="1E1E1E"/>
          <w:sz w:val="24"/>
          <w:szCs w:val="24"/>
        </w:rPr>
        <w:t>и не</w:t>
      </w:r>
      <w:r w:rsidRPr="002E379F">
        <w:rPr>
          <w:rFonts w:ascii="Arial" w:hAnsi="Arial" w:cs="Arial"/>
          <w:color w:val="1E1E1E"/>
          <w:spacing w:val="-1"/>
          <w:sz w:val="24"/>
          <w:szCs w:val="24"/>
        </w:rPr>
        <w:t xml:space="preserve"> подлежащий</w:t>
      </w:r>
      <w:r w:rsidRPr="002E379F">
        <w:rPr>
          <w:rFonts w:ascii="Arial" w:hAnsi="Arial" w:cs="Arial"/>
          <w:color w:val="1E1E1E"/>
          <w:sz w:val="24"/>
          <w:szCs w:val="24"/>
        </w:rPr>
        <w:t xml:space="preserve"> </w:t>
      </w:r>
      <w:r w:rsidRPr="002E379F">
        <w:rPr>
          <w:rFonts w:ascii="Arial" w:hAnsi="Arial" w:cs="Arial"/>
          <w:color w:val="1E1E1E"/>
          <w:spacing w:val="-1"/>
          <w:sz w:val="24"/>
          <w:szCs w:val="24"/>
        </w:rPr>
        <w:t>восстановлению,</w:t>
      </w:r>
      <w:r w:rsidRPr="002E379F">
        <w:rPr>
          <w:rFonts w:ascii="Arial" w:hAnsi="Arial" w:cs="Arial"/>
          <w:color w:val="1E1E1E"/>
          <w:sz w:val="24"/>
          <w:szCs w:val="24"/>
        </w:rPr>
        <w:t xml:space="preserve"> </w:t>
      </w:r>
      <w:r w:rsidRPr="002E379F">
        <w:rPr>
          <w:rFonts w:ascii="Arial" w:hAnsi="Arial" w:cs="Arial"/>
          <w:color w:val="1E1E1E"/>
          <w:spacing w:val="-1"/>
          <w:sz w:val="24"/>
          <w:szCs w:val="24"/>
        </w:rPr>
        <w:t>должен</w:t>
      </w:r>
      <w:r w:rsidRPr="002E379F">
        <w:rPr>
          <w:rFonts w:ascii="Arial" w:hAnsi="Arial" w:cs="Arial"/>
          <w:color w:val="1E1E1E"/>
          <w:spacing w:val="1"/>
          <w:sz w:val="24"/>
          <w:szCs w:val="24"/>
        </w:rPr>
        <w:t xml:space="preserve"> </w:t>
      </w:r>
      <w:r w:rsidRPr="002E379F">
        <w:rPr>
          <w:rFonts w:ascii="Arial" w:hAnsi="Arial" w:cs="Arial"/>
          <w:color w:val="1E1E1E"/>
          <w:spacing w:val="-1"/>
          <w:sz w:val="24"/>
          <w:szCs w:val="24"/>
        </w:rPr>
        <w:t>утилизироваться</w:t>
      </w:r>
      <w:r w:rsidRPr="002E379F">
        <w:rPr>
          <w:rFonts w:ascii="Arial" w:hAnsi="Arial" w:cs="Arial"/>
          <w:color w:val="1E1E1E"/>
          <w:spacing w:val="111"/>
          <w:sz w:val="24"/>
          <w:szCs w:val="24"/>
        </w:rPr>
        <w:t xml:space="preserve"> </w:t>
      </w:r>
      <w:r w:rsidRPr="002E379F">
        <w:rPr>
          <w:rFonts w:ascii="Arial" w:hAnsi="Arial" w:cs="Arial"/>
          <w:color w:val="1E1E1E"/>
          <w:spacing w:val="-1"/>
          <w:sz w:val="24"/>
          <w:szCs w:val="24"/>
        </w:rPr>
        <w:t>согласно нормам,</w:t>
      </w:r>
      <w:r w:rsidRPr="002E379F">
        <w:rPr>
          <w:rFonts w:ascii="Arial" w:hAnsi="Arial" w:cs="Arial"/>
          <w:color w:val="1E1E1E"/>
          <w:sz w:val="24"/>
          <w:szCs w:val="24"/>
        </w:rPr>
        <w:t xml:space="preserve"> </w:t>
      </w:r>
      <w:r w:rsidRPr="002E379F">
        <w:rPr>
          <w:rFonts w:ascii="Arial" w:hAnsi="Arial" w:cs="Arial"/>
          <w:color w:val="1E1E1E"/>
          <w:spacing w:val="-1"/>
          <w:sz w:val="24"/>
          <w:szCs w:val="24"/>
        </w:rPr>
        <w:t xml:space="preserve">действующим </w:t>
      </w:r>
      <w:r w:rsidRPr="002E379F">
        <w:rPr>
          <w:rFonts w:ascii="Arial" w:hAnsi="Arial" w:cs="Arial"/>
          <w:color w:val="1E1E1E"/>
          <w:sz w:val="24"/>
          <w:szCs w:val="24"/>
        </w:rPr>
        <w:t xml:space="preserve">в </w:t>
      </w:r>
      <w:r w:rsidRPr="002E379F">
        <w:rPr>
          <w:rFonts w:ascii="Arial" w:hAnsi="Arial" w:cs="Arial"/>
          <w:color w:val="1E1E1E"/>
          <w:spacing w:val="-1"/>
          <w:sz w:val="24"/>
          <w:szCs w:val="24"/>
        </w:rPr>
        <w:t>стране</w:t>
      </w:r>
      <w:r w:rsidRPr="002E379F">
        <w:rPr>
          <w:rFonts w:ascii="Arial" w:hAnsi="Arial" w:cs="Arial"/>
          <w:color w:val="1E1E1E"/>
          <w:sz w:val="24"/>
          <w:szCs w:val="24"/>
        </w:rPr>
        <w:t xml:space="preserve"> </w:t>
      </w:r>
      <w:r w:rsidRPr="002E379F">
        <w:rPr>
          <w:rFonts w:ascii="Arial" w:hAnsi="Arial" w:cs="Arial"/>
          <w:color w:val="1E1E1E"/>
          <w:spacing w:val="-1"/>
          <w:sz w:val="24"/>
          <w:szCs w:val="24"/>
        </w:rPr>
        <w:t>эксплуатации.</w:t>
      </w:r>
    </w:p>
    <w:p w14:paraId="00CB046B" w14:textId="77777777" w:rsidR="005C6E60" w:rsidRPr="002E379F" w:rsidRDefault="005C6E60" w:rsidP="00165389">
      <w:pPr>
        <w:spacing w:before="4"/>
        <w:ind w:left="-98" w:right="165"/>
        <w:jc w:val="both"/>
        <w:rPr>
          <w:rFonts w:ascii="Arial" w:eastAsia="Times New Roman" w:hAnsi="Arial" w:cs="Arial"/>
          <w:sz w:val="24"/>
          <w:szCs w:val="24"/>
        </w:rPr>
      </w:pPr>
    </w:p>
    <w:p w14:paraId="07753DC3" w14:textId="77777777" w:rsidR="005C6E60" w:rsidRPr="002E379F" w:rsidRDefault="005C6E60" w:rsidP="00165389">
      <w:pPr>
        <w:ind w:left="-98" w:right="165"/>
        <w:jc w:val="both"/>
        <w:rPr>
          <w:rFonts w:ascii="Arial" w:eastAsia="Times New Roman" w:hAnsi="Arial" w:cs="Arial"/>
          <w:sz w:val="24"/>
          <w:szCs w:val="24"/>
        </w:rPr>
      </w:pPr>
      <w:r w:rsidRPr="002E379F">
        <w:rPr>
          <w:rFonts w:ascii="Arial" w:hAnsi="Arial" w:cs="Arial"/>
          <w:color w:val="1E1E1E"/>
          <w:sz w:val="24"/>
          <w:szCs w:val="24"/>
        </w:rPr>
        <w:t>В</w:t>
      </w:r>
      <w:r w:rsidRPr="002E379F">
        <w:rPr>
          <w:rFonts w:ascii="Arial" w:hAnsi="Arial" w:cs="Arial"/>
          <w:color w:val="1E1E1E"/>
          <w:spacing w:val="-1"/>
          <w:sz w:val="24"/>
          <w:szCs w:val="24"/>
        </w:rPr>
        <w:t xml:space="preserve"> других</w:t>
      </w:r>
      <w:r w:rsidRPr="002E379F">
        <w:rPr>
          <w:rFonts w:ascii="Arial" w:hAnsi="Arial" w:cs="Arial"/>
          <w:color w:val="1E1E1E"/>
          <w:spacing w:val="1"/>
          <w:sz w:val="24"/>
          <w:szCs w:val="24"/>
        </w:rPr>
        <w:t xml:space="preserve"> </w:t>
      </w:r>
      <w:r w:rsidRPr="002E379F">
        <w:rPr>
          <w:rFonts w:ascii="Arial" w:hAnsi="Arial" w:cs="Arial"/>
          <w:color w:val="1E1E1E"/>
          <w:spacing w:val="-1"/>
          <w:sz w:val="24"/>
          <w:szCs w:val="24"/>
        </w:rPr>
        <w:t>обстоятельствах:</w:t>
      </w:r>
    </w:p>
    <w:p w14:paraId="37CF20DB" w14:textId="77777777" w:rsidR="005C6E60" w:rsidRPr="002E379F" w:rsidRDefault="005C6E60" w:rsidP="00165389">
      <w:pPr>
        <w:spacing w:before="7"/>
        <w:ind w:left="-98" w:right="165"/>
        <w:jc w:val="both"/>
        <w:rPr>
          <w:rFonts w:ascii="Arial" w:eastAsia="Times New Roman" w:hAnsi="Arial" w:cs="Arial"/>
          <w:sz w:val="24"/>
          <w:szCs w:val="24"/>
        </w:rPr>
      </w:pPr>
    </w:p>
    <w:p w14:paraId="202C4DAF" w14:textId="77777777" w:rsidR="005C6E60" w:rsidRPr="002E379F" w:rsidRDefault="005C6E60" w:rsidP="00165389">
      <w:pPr>
        <w:numPr>
          <w:ilvl w:val="0"/>
          <w:numId w:val="13"/>
        </w:numPr>
        <w:tabs>
          <w:tab w:val="left" w:pos="284"/>
        </w:tabs>
        <w:autoSpaceDE/>
        <w:autoSpaceDN/>
        <w:ind w:left="284" w:right="165" w:hanging="426"/>
        <w:jc w:val="both"/>
        <w:rPr>
          <w:rFonts w:ascii="Arial" w:eastAsia="Times New Roman" w:hAnsi="Arial" w:cs="Arial"/>
          <w:sz w:val="24"/>
          <w:szCs w:val="24"/>
        </w:rPr>
      </w:pPr>
      <w:r w:rsidRPr="002E379F">
        <w:rPr>
          <w:rFonts w:ascii="Arial" w:hAnsi="Arial" w:cs="Arial"/>
          <w:color w:val="1E1E1E"/>
          <w:sz w:val="24"/>
          <w:szCs w:val="24"/>
        </w:rPr>
        <w:t>не</w:t>
      </w:r>
      <w:r w:rsidRPr="002E379F">
        <w:rPr>
          <w:rFonts w:ascii="Arial" w:hAnsi="Arial" w:cs="Arial"/>
          <w:color w:val="1E1E1E"/>
          <w:spacing w:val="-1"/>
          <w:sz w:val="24"/>
          <w:szCs w:val="24"/>
        </w:rPr>
        <w:t xml:space="preserve"> выбрасывайте</w:t>
      </w:r>
      <w:r w:rsidRPr="002E379F">
        <w:rPr>
          <w:rFonts w:ascii="Arial" w:hAnsi="Arial" w:cs="Arial"/>
          <w:color w:val="1E1E1E"/>
          <w:sz w:val="24"/>
          <w:szCs w:val="24"/>
        </w:rPr>
        <w:t xml:space="preserve"> </w:t>
      </w:r>
      <w:r w:rsidRPr="002E379F">
        <w:rPr>
          <w:rFonts w:ascii="Arial" w:hAnsi="Arial" w:cs="Arial"/>
          <w:color w:val="1E1E1E"/>
          <w:spacing w:val="-1"/>
          <w:sz w:val="24"/>
          <w:szCs w:val="24"/>
        </w:rPr>
        <w:t>электроинструмент</w:t>
      </w:r>
      <w:r w:rsidRPr="002E379F">
        <w:rPr>
          <w:rFonts w:ascii="Arial" w:hAnsi="Arial" w:cs="Arial"/>
          <w:color w:val="1E1E1E"/>
          <w:sz w:val="24"/>
          <w:szCs w:val="24"/>
        </w:rPr>
        <w:t xml:space="preserve"> </w:t>
      </w:r>
      <w:r w:rsidRPr="002E379F">
        <w:rPr>
          <w:rFonts w:ascii="Arial" w:hAnsi="Arial" w:cs="Arial"/>
          <w:color w:val="1E1E1E"/>
          <w:spacing w:val="-1"/>
          <w:sz w:val="24"/>
          <w:szCs w:val="24"/>
        </w:rPr>
        <w:t>вместе</w:t>
      </w:r>
      <w:r w:rsidRPr="002E379F">
        <w:rPr>
          <w:rFonts w:ascii="Arial" w:hAnsi="Arial" w:cs="Arial"/>
          <w:color w:val="1E1E1E"/>
          <w:sz w:val="24"/>
          <w:szCs w:val="24"/>
        </w:rPr>
        <w:t xml:space="preserve"> с</w:t>
      </w:r>
      <w:r w:rsidRPr="002E379F">
        <w:rPr>
          <w:rFonts w:ascii="Arial" w:hAnsi="Arial" w:cs="Arial"/>
          <w:color w:val="1E1E1E"/>
          <w:spacing w:val="-1"/>
          <w:sz w:val="24"/>
          <w:szCs w:val="24"/>
        </w:rPr>
        <w:t xml:space="preserve"> </w:t>
      </w:r>
      <w:r w:rsidRPr="002E379F">
        <w:rPr>
          <w:rFonts w:ascii="Arial" w:hAnsi="Arial" w:cs="Arial"/>
          <w:color w:val="1E1E1E"/>
          <w:sz w:val="24"/>
          <w:szCs w:val="24"/>
        </w:rPr>
        <w:t>бытовым</w:t>
      </w:r>
      <w:r w:rsidRPr="002E379F">
        <w:rPr>
          <w:rFonts w:ascii="Arial" w:hAnsi="Arial" w:cs="Arial"/>
          <w:color w:val="1E1E1E"/>
          <w:spacing w:val="-1"/>
          <w:sz w:val="24"/>
          <w:szCs w:val="24"/>
        </w:rPr>
        <w:t xml:space="preserve"> мусором;</w:t>
      </w:r>
    </w:p>
    <w:p w14:paraId="5EAD05BE" w14:textId="77777777" w:rsidR="005C6E60" w:rsidRPr="002E379F" w:rsidRDefault="005C6E60" w:rsidP="00165389">
      <w:pPr>
        <w:tabs>
          <w:tab w:val="left" w:pos="284"/>
        </w:tabs>
        <w:spacing w:before="10"/>
        <w:ind w:left="284" w:right="165" w:hanging="426"/>
        <w:jc w:val="both"/>
        <w:rPr>
          <w:rFonts w:ascii="Arial" w:eastAsia="Times New Roman" w:hAnsi="Arial" w:cs="Arial"/>
          <w:sz w:val="24"/>
          <w:szCs w:val="24"/>
        </w:rPr>
      </w:pPr>
    </w:p>
    <w:p w14:paraId="2EC23BB1" w14:textId="77777777" w:rsidR="005C6E60" w:rsidRPr="002E379F" w:rsidRDefault="005C6E60" w:rsidP="00165389">
      <w:pPr>
        <w:numPr>
          <w:ilvl w:val="0"/>
          <w:numId w:val="13"/>
        </w:numPr>
        <w:tabs>
          <w:tab w:val="left" w:pos="284"/>
        </w:tabs>
        <w:autoSpaceDE/>
        <w:autoSpaceDN/>
        <w:ind w:left="284" w:right="165" w:hanging="426"/>
        <w:jc w:val="both"/>
        <w:rPr>
          <w:rFonts w:ascii="Arial" w:eastAsia="Times New Roman" w:hAnsi="Arial" w:cs="Arial"/>
          <w:sz w:val="24"/>
          <w:szCs w:val="24"/>
        </w:rPr>
      </w:pPr>
      <w:r w:rsidRPr="002E379F">
        <w:rPr>
          <w:rFonts w:ascii="Arial" w:hAnsi="Arial" w:cs="Arial"/>
          <w:color w:val="1E1E1E"/>
          <w:spacing w:val="-1"/>
          <w:sz w:val="24"/>
          <w:szCs w:val="24"/>
        </w:rPr>
        <w:t xml:space="preserve">рекомендуется обращаться </w:t>
      </w:r>
      <w:r w:rsidRPr="002E379F">
        <w:rPr>
          <w:rFonts w:ascii="Arial" w:hAnsi="Arial" w:cs="Arial"/>
          <w:color w:val="1E1E1E"/>
          <w:sz w:val="24"/>
          <w:szCs w:val="24"/>
        </w:rPr>
        <w:t xml:space="preserve">в </w:t>
      </w:r>
      <w:r w:rsidRPr="002E379F">
        <w:rPr>
          <w:rFonts w:ascii="Arial" w:hAnsi="Arial" w:cs="Arial"/>
          <w:color w:val="1E1E1E"/>
          <w:spacing w:val="-1"/>
          <w:sz w:val="24"/>
          <w:szCs w:val="24"/>
        </w:rPr>
        <w:t>специализированные</w:t>
      </w:r>
      <w:r w:rsidRPr="002E379F">
        <w:rPr>
          <w:rFonts w:ascii="Arial" w:hAnsi="Arial" w:cs="Arial"/>
          <w:color w:val="1E1E1E"/>
          <w:sz w:val="24"/>
          <w:szCs w:val="24"/>
        </w:rPr>
        <w:t xml:space="preserve"> </w:t>
      </w:r>
      <w:r w:rsidRPr="002E379F">
        <w:rPr>
          <w:rFonts w:ascii="Arial" w:hAnsi="Arial" w:cs="Arial"/>
          <w:color w:val="1E1E1E"/>
          <w:spacing w:val="-1"/>
          <w:sz w:val="24"/>
          <w:szCs w:val="24"/>
        </w:rPr>
        <w:t>пункты</w:t>
      </w:r>
      <w:r w:rsidRPr="002E379F">
        <w:rPr>
          <w:rFonts w:ascii="Arial" w:hAnsi="Arial" w:cs="Arial"/>
          <w:color w:val="1E1E1E"/>
          <w:sz w:val="24"/>
          <w:szCs w:val="24"/>
        </w:rPr>
        <w:t xml:space="preserve"> </w:t>
      </w:r>
      <w:r w:rsidRPr="002E379F">
        <w:rPr>
          <w:rFonts w:ascii="Arial" w:hAnsi="Arial" w:cs="Arial"/>
          <w:color w:val="1E1E1E"/>
          <w:spacing w:val="-1"/>
          <w:sz w:val="24"/>
          <w:szCs w:val="24"/>
        </w:rPr>
        <w:t>вторичной переработки</w:t>
      </w:r>
      <w:r w:rsidRPr="002E379F">
        <w:rPr>
          <w:rFonts w:ascii="Arial" w:hAnsi="Arial" w:cs="Arial"/>
          <w:color w:val="1E1E1E"/>
          <w:sz w:val="24"/>
          <w:szCs w:val="24"/>
        </w:rPr>
        <w:t xml:space="preserve"> </w:t>
      </w:r>
      <w:r w:rsidRPr="002E379F">
        <w:rPr>
          <w:rFonts w:ascii="Arial" w:hAnsi="Arial" w:cs="Arial"/>
          <w:color w:val="1E1E1E"/>
          <w:spacing w:val="-1"/>
          <w:sz w:val="24"/>
          <w:szCs w:val="24"/>
        </w:rPr>
        <w:t>сырья.</w:t>
      </w:r>
    </w:p>
    <w:p w14:paraId="6C78BDD4" w14:textId="77777777" w:rsidR="005C6E60" w:rsidRPr="002E379F" w:rsidRDefault="005C6E60" w:rsidP="00165389">
      <w:pPr>
        <w:ind w:left="-98" w:right="165"/>
        <w:jc w:val="both"/>
        <w:rPr>
          <w:rFonts w:ascii="Arial" w:eastAsia="Times New Roman" w:hAnsi="Arial" w:cs="Arial"/>
          <w:sz w:val="24"/>
          <w:szCs w:val="24"/>
        </w:rPr>
      </w:pPr>
    </w:p>
    <w:p w14:paraId="6F17679F" w14:textId="77777777" w:rsidR="005C6E60" w:rsidRPr="002E379F" w:rsidRDefault="005C6E60" w:rsidP="00165389">
      <w:pPr>
        <w:spacing w:before="119"/>
        <w:ind w:left="-98" w:right="165"/>
        <w:jc w:val="both"/>
        <w:rPr>
          <w:rFonts w:ascii="Arial" w:eastAsia="Times New Roman" w:hAnsi="Arial" w:cs="Arial"/>
          <w:sz w:val="24"/>
          <w:szCs w:val="24"/>
        </w:rPr>
      </w:pPr>
      <w:r w:rsidRPr="002E379F">
        <w:rPr>
          <w:rFonts w:ascii="Arial" w:hAnsi="Arial" w:cs="Arial"/>
          <w:color w:val="1E1E1E"/>
          <w:spacing w:val="-1"/>
          <w:sz w:val="24"/>
          <w:szCs w:val="24"/>
        </w:rPr>
        <w:t xml:space="preserve">Дата производства </w:t>
      </w:r>
      <w:r w:rsidRPr="002E379F">
        <w:rPr>
          <w:rFonts w:ascii="Arial" w:hAnsi="Arial" w:cs="Arial"/>
          <w:color w:val="1E1E1E"/>
          <w:sz w:val="24"/>
          <w:szCs w:val="24"/>
        </w:rPr>
        <w:t>указана</w:t>
      </w:r>
      <w:r w:rsidRPr="002E379F">
        <w:rPr>
          <w:rFonts w:ascii="Arial" w:hAnsi="Arial" w:cs="Arial"/>
          <w:color w:val="1E1E1E"/>
          <w:spacing w:val="-1"/>
          <w:sz w:val="24"/>
          <w:szCs w:val="24"/>
        </w:rPr>
        <w:t xml:space="preserve"> </w:t>
      </w:r>
      <w:r w:rsidRPr="002E379F">
        <w:rPr>
          <w:rFonts w:ascii="Arial" w:hAnsi="Arial" w:cs="Arial"/>
          <w:color w:val="1E1E1E"/>
          <w:sz w:val="24"/>
          <w:szCs w:val="24"/>
        </w:rPr>
        <w:t xml:space="preserve">на </w:t>
      </w:r>
      <w:r w:rsidRPr="002E379F">
        <w:rPr>
          <w:rFonts w:ascii="Arial" w:hAnsi="Arial" w:cs="Arial"/>
          <w:color w:val="1E1E1E"/>
          <w:spacing w:val="-1"/>
          <w:sz w:val="24"/>
          <w:szCs w:val="24"/>
        </w:rPr>
        <w:t xml:space="preserve">этикетке устройства </w:t>
      </w:r>
      <w:r w:rsidRPr="002E379F">
        <w:rPr>
          <w:rFonts w:ascii="Arial" w:hAnsi="Arial" w:cs="Arial"/>
          <w:color w:val="1E1E1E"/>
          <w:sz w:val="24"/>
          <w:szCs w:val="24"/>
        </w:rPr>
        <w:t>в</w:t>
      </w:r>
      <w:r w:rsidRPr="002E379F">
        <w:rPr>
          <w:rFonts w:ascii="Arial" w:hAnsi="Arial" w:cs="Arial"/>
          <w:color w:val="1E1E1E"/>
          <w:spacing w:val="-2"/>
          <w:sz w:val="24"/>
          <w:szCs w:val="24"/>
        </w:rPr>
        <w:t xml:space="preserve"> </w:t>
      </w:r>
      <w:r w:rsidRPr="002E379F">
        <w:rPr>
          <w:rFonts w:ascii="Arial" w:hAnsi="Arial" w:cs="Arial"/>
          <w:color w:val="1E1E1E"/>
          <w:spacing w:val="-1"/>
          <w:sz w:val="24"/>
          <w:szCs w:val="24"/>
        </w:rPr>
        <w:t>формате: Месяц</w:t>
      </w:r>
      <w:r w:rsidRPr="002E379F">
        <w:rPr>
          <w:rFonts w:ascii="Arial" w:hAnsi="Arial" w:cs="Arial"/>
          <w:color w:val="1E1E1E"/>
          <w:sz w:val="24"/>
          <w:szCs w:val="24"/>
        </w:rPr>
        <w:t xml:space="preserve"> / </w:t>
      </w:r>
      <w:r w:rsidRPr="002E379F">
        <w:rPr>
          <w:rFonts w:ascii="Arial" w:hAnsi="Arial" w:cs="Arial"/>
          <w:color w:val="1E1E1E"/>
          <w:spacing w:val="-1"/>
          <w:sz w:val="24"/>
          <w:szCs w:val="24"/>
        </w:rPr>
        <w:t xml:space="preserve">Число </w:t>
      </w:r>
      <w:r w:rsidRPr="002E379F">
        <w:rPr>
          <w:rFonts w:ascii="Arial" w:hAnsi="Arial" w:cs="Arial"/>
          <w:color w:val="1E1E1E"/>
          <w:sz w:val="24"/>
          <w:szCs w:val="24"/>
        </w:rPr>
        <w:t>/</w:t>
      </w:r>
      <w:r w:rsidRPr="002E379F">
        <w:rPr>
          <w:rFonts w:ascii="Arial" w:hAnsi="Arial" w:cs="Arial"/>
          <w:color w:val="1E1E1E"/>
          <w:spacing w:val="-1"/>
          <w:sz w:val="24"/>
          <w:szCs w:val="24"/>
        </w:rPr>
        <w:t xml:space="preserve"> Год.</w:t>
      </w:r>
    </w:p>
    <w:p w14:paraId="6FEF3778" w14:textId="77777777" w:rsidR="005C6E60" w:rsidRPr="002E379F" w:rsidRDefault="005C6E60" w:rsidP="00165389">
      <w:pPr>
        <w:ind w:left="-98" w:right="165"/>
        <w:jc w:val="both"/>
        <w:rPr>
          <w:rFonts w:ascii="Arial" w:eastAsia="Times New Roman" w:hAnsi="Arial" w:cs="Arial"/>
          <w:sz w:val="24"/>
          <w:szCs w:val="24"/>
        </w:rPr>
      </w:pPr>
    </w:p>
    <w:p w14:paraId="472FE869" w14:textId="77777777" w:rsidR="005C6E60" w:rsidRPr="002E379F" w:rsidRDefault="005C6E60" w:rsidP="00165389">
      <w:pPr>
        <w:spacing w:before="1"/>
        <w:ind w:left="-98" w:right="165"/>
        <w:jc w:val="both"/>
        <w:rPr>
          <w:rFonts w:ascii="Arial" w:eastAsia="Times New Roman" w:hAnsi="Arial" w:cs="Arial"/>
          <w:sz w:val="24"/>
          <w:szCs w:val="24"/>
        </w:rPr>
      </w:pPr>
    </w:p>
    <w:p w14:paraId="13F3DAB1" w14:textId="77777777" w:rsidR="004F2DA3" w:rsidRDefault="004F2DA3" w:rsidP="00165389">
      <w:pPr>
        <w:ind w:left="-98" w:right="165"/>
        <w:jc w:val="center"/>
        <w:rPr>
          <w:rFonts w:ascii="Arial" w:hAnsi="Arial" w:cs="Arial"/>
          <w:b/>
          <w:color w:val="1E1E1E"/>
          <w:spacing w:val="-1"/>
          <w:sz w:val="24"/>
          <w:szCs w:val="24"/>
          <w:lang w:val="en-US"/>
        </w:rPr>
      </w:pPr>
    </w:p>
    <w:p w14:paraId="0D1963EA" w14:textId="77777777" w:rsidR="004F2DA3" w:rsidRDefault="004F2DA3" w:rsidP="00165389">
      <w:pPr>
        <w:ind w:left="-98" w:right="165"/>
        <w:jc w:val="center"/>
        <w:rPr>
          <w:rFonts w:ascii="Arial" w:hAnsi="Arial" w:cs="Arial"/>
          <w:b/>
          <w:color w:val="1E1E1E"/>
          <w:spacing w:val="-1"/>
          <w:sz w:val="24"/>
          <w:szCs w:val="24"/>
          <w:lang w:val="en-US"/>
        </w:rPr>
      </w:pPr>
    </w:p>
    <w:p w14:paraId="221AB08C" w14:textId="77777777" w:rsidR="004F2DA3" w:rsidRDefault="004F2DA3" w:rsidP="00165389">
      <w:pPr>
        <w:ind w:left="-98" w:right="165"/>
        <w:jc w:val="center"/>
        <w:rPr>
          <w:rFonts w:ascii="Arial" w:hAnsi="Arial" w:cs="Arial"/>
          <w:b/>
          <w:color w:val="1E1E1E"/>
          <w:spacing w:val="-1"/>
          <w:sz w:val="24"/>
          <w:szCs w:val="24"/>
          <w:lang w:val="en-US"/>
        </w:rPr>
      </w:pPr>
    </w:p>
    <w:p w14:paraId="74F3A899" w14:textId="77777777" w:rsidR="004F2DA3" w:rsidRDefault="004F2DA3" w:rsidP="00165389">
      <w:pPr>
        <w:ind w:left="-98" w:right="165"/>
        <w:jc w:val="center"/>
        <w:rPr>
          <w:rFonts w:ascii="Arial" w:hAnsi="Arial" w:cs="Arial"/>
          <w:b/>
          <w:color w:val="1E1E1E"/>
          <w:spacing w:val="-1"/>
          <w:sz w:val="24"/>
          <w:szCs w:val="24"/>
          <w:lang w:val="en-US"/>
        </w:rPr>
      </w:pPr>
    </w:p>
    <w:p w14:paraId="4297E932" w14:textId="77777777" w:rsidR="004F2DA3" w:rsidRDefault="004F2DA3" w:rsidP="00165389">
      <w:pPr>
        <w:ind w:left="-98" w:right="165"/>
        <w:jc w:val="center"/>
        <w:rPr>
          <w:rFonts w:ascii="Arial" w:hAnsi="Arial" w:cs="Arial"/>
          <w:b/>
          <w:color w:val="1E1E1E"/>
          <w:spacing w:val="-1"/>
          <w:sz w:val="24"/>
          <w:szCs w:val="24"/>
          <w:lang w:val="en-US"/>
        </w:rPr>
      </w:pPr>
    </w:p>
    <w:p w14:paraId="58DA077E" w14:textId="77777777" w:rsidR="004F2DA3" w:rsidRDefault="004F2DA3" w:rsidP="00165389">
      <w:pPr>
        <w:ind w:left="-98" w:right="165"/>
        <w:jc w:val="center"/>
        <w:rPr>
          <w:rFonts w:ascii="Arial" w:hAnsi="Arial" w:cs="Arial"/>
          <w:b/>
          <w:color w:val="1E1E1E"/>
          <w:spacing w:val="-1"/>
          <w:sz w:val="24"/>
          <w:szCs w:val="24"/>
          <w:lang w:val="en-US"/>
        </w:rPr>
      </w:pPr>
    </w:p>
    <w:p w14:paraId="3F5E4EEE" w14:textId="77777777" w:rsidR="004F2DA3" w:rsidRDefault="004F2DA3" w:rsidP="00165389">
      <w:pPr>
        <w:ind w:left="-98" w:right="165"/>
        <w:jc w:val="center"/>
        <w:rPr>
          <w:rFonts w:ascii="Arial" w:hAnsi="Arial" w:cs="Arial"/>
          <w:b/>
          <w:color w:val="1E1E1E"/>
          <w:spacing w:val="-1"/>
          <w:sz w:val="24"/>
          <w:szCs w:val="24"/>
          <w:lang w:val="en-US"/>
        </w:rPr>
      </w:pPr>
    </w:p>
    <w:p w14:paraId="2006D85B" w14:textId="77777777" w:rsidR="004F2DA3" w:rsidRDefault="004F2DA3" w:rsidP="00165389">
      <w:pPr>
        <w:ind w:left="-98" w:right="165"/>
        <w:jc w:val="center"/>
        <w:rPr>
          <w:rFonts w:ascii="Arial" w:hAnsi="Arial" w:cs="Arial"/>
          <w:b/>
          <w:color w:val="1E1E1E"/>
          <w:spacing w:val="-1"/>
          <w:sz w:val="24"/>
          <w:szCs w:val="24"/>
          <w:lang w:val="en-US"/>
        </w:rPr>
      </w:pPr>
    </w:p>
    <w:p w14:paraId="41A6D102" w14:textId="77777777" w:rsidR="004F2DA3" w:rsidRDefault="004F2DA3" w:rsidP="00165389">
      <w:pPr>
        <w:ind w:left="-98" w:right="165"/>
        <w:jc w:val="center"/>
        <w:rPr>
          <w:rFonts w:ascii="Arial" w:hAnsi="Arial" w:cs="Arial"/>
          <w:b/>
          <w:color w:val="1E1E1E"/>
          <w:spacing w:val="-1"/>
          <w:sz w:val="24"/>
          <w:szCs w:val="24"/>
          <w:lang w:val="en-US"/>
        </w:rPr>
      </w:pPr>
    </w:p>
    <w:p w14:paraId="37AD0B2D" w14:textId="77777777" w:rsidR="004F2DA3" w:rsidRDefault="004F2DA3" w:rsidP="00165389">
      <w:pPr>
        <w:ind w:left="-98" w:right="165"/>
        <w:jc w:val="center"/>
        <w:rPr>
          <w:rFonts w:ascii="Arial" w:hAnsi="Arial" w:cs="Arial"/>
          <w:b/>
          <w:color w:val="1E1E1E"/>
          <w:spacing w:val="-1"/>
          <w:sz w:val="24"/>
          <w:szCs w:val="24"/>
          <w:lang w:val="en-US"/>
        </w:rPr>
      </w:pPr>
    </w:p>
    <w:p w14:paraId="049281D6" w14:textId="77777777" w:rsidR="004F2DA3" w:rsidRDefault="004F2DA3" w:rsidP="00165389">
      <w:pPr>
        <w:ind w:left="-98" w:right="165"/>
        <w:jc w:val="center"/>
        <w:rPr>
          <w:rFonts w:ascii="Arial" w:hAnsi="Arial" w:cs="Arial"/>
          <w:b/>
          <w:color w:val="1E1E1E"/>
          <w:spacing w:val="-1"/>
          <w:sz w:val="24"/>
          <w:szCs w:val="24"/>
          <w:lang w:val="en-US"/>
        </w:rPr>
      </w:pPr>
    </w:p>
    <w:p w14:paraId="038BA2F9" w14:textId="77777777" w:rsidR="004F2DA3" w:rsidRDefault="004F2DA3" w:rsidP="00165389">
      <w:pPr>
        <w:ind w:left="-98" w:right="165"/>
        <w:jc w:val="center"/>
        <w:rPr>
          <w:rFonts w:ascii="Arial" w:hAnsi="Arial" w:cs="Arial"/>
          <w:b/>
          <w:color w:val="1E1E1E"/>
          <w:spacing w:val="-1"/>
          <w:sz w:val="24"/>
          <w:szCs w:val="24"/>
          <w:lang w:val="en-US"/>
        </w:rPr>
      </w:pPr>
    </w:p>
    <w:p w14:paraId="1EF7CEBA" w14:textId="77777777" w:rsidR="004F2DA3" w:rsidRDefault="004F2DA3" w:rsidP="00165389">
      <w:pPr>
        <w:ind w:left="-98" w:right="165"/>
        <w:jc w:val="center"/>
        <w:rPr>
          <w:rFonts w:ascii="Arial" w:hAnsi="Arial" w:cs="Arial"/>
          <w:b/>
          <w:color w:val="1E1E1E"/>
          <w:spacing w:val="-1"/>
          <w:sz w:val="24"/>
          <w:szCs w:val="24"/>
          <w:lang w:val="en-US"/>
        </w:rPr>
      </w:pPr>
    </w:p>
    <w:p w14:paraId="23C265C0" w14:textId="77777777" w:rsidR="004F2DA3" w:rsidRDefault="004F2DA3" w:rsidP="00165389">
      <w:pPr>
        <w:ind w:left="-98" w:right="165"/>
        <w:jc w:val="center"/>
        <w:rPr>
          <w:rFonts w:ascii="Arial" w:hAnsi="Arial" w:cs="Arial"/>
          <w:b/>
          <w:color w:val="1E1E1E"/>
          <w:spacing w:val="-1"/>
          <w:sz w:val="24"/>
          <w:szCs w:val="24"/>
          <w:lang w:val="en-US"/>
        </w:rPr>
      </w:pPr>
    </w:p>
    <w:p w14:paraId="73C648B8" w14:textId="77777777" w:rsidR="004F2DA3" w:rsidRDefault="004F2DA3" w:rsidP="00165389">
      <w:pPr>
        <w:ind w:left="-98" w:right="165"/>
        <w:jc w:val="center"/>
        <w:rPr>
          <w:rFonts w:ascii="Arial" w:hAnsi="Arial" w:cs="Arial"/>
          <w:b/>
          <w:color w:val="1E1E1E"/>
          <w:spacing w:val="-1"/>
          <w:sz w:val="24"/>
          <w:szCs w:val="24"/>
          <w:lang w:val="en-US"/>
        </w:rPr>
      </w:pPr>
    </w:p>
    <w:p w14:paraId="18E0B01C" w14:textId="77777777" w:rsidR="004F2DA3" w:rsidRDefault="004F2DA3" w:rsidP="00165389">
      <w:pPr>
        <w:ind w:left="-98" w:right="165"/>
        <w:jc w:val="center"/>
        <w:rPr>
          <w:rFonts w:ascii="Arial" w:hAnsi="Arial" w:cs="Arial"/>
          <w:b/>
          <w:color w:val="1E1E1E"/>
          <w:spacing w:val="-1"/>
          <w:sz w:val="24"/>
          <w:szCs w:val="24"/>
          <w:lang w:val="en-US"/>
        </w:rPr>
      </w:pPr>
    </w:p>
    <w:p w14:paraId="7ED0DFFC" w14:textId="77777777" w:rsidR="004F2DA3" w:rsidRDefault="004F2DA3" w:rsidP="00165389">
      <w:pPr>
        <w:ind w:left="-98" w:right="165"/>
        <w:jc w:val="center"/>
        <w:rPr>
          <w:rFonts w:ascii="Arial" w:hAnsi="Arial" w:cs="Arial"/>
          <w:b/>
          <w:color w:val="1E1E1E"/>
          <w:spacing w:val="-1"/>
          <w:sz w:val="24"/>
          <w:szCs w:val="24"/>
          <w:lang w:val="en-US"/>
        </w:rPr>
      </w:pPr>
    </w:p>
    <w:p w14:paraId="2E2DC122" w14:textId="77777777" w:rsidR="004F2DA3" w:rsidRDefault="004F2DA3" w:rsidP="00165389">
      <w:pPr>
        <w:ind w:left="-98" w:right="165"/>
        <w:jc w:val="center"/>
        <w:rPr>
          <w:rFonts w:ascii="Arial" w:hAnsi="Arial" w:cs="Arial"/>
          <w:b/>
          <w:color w:val="1E1E1E"/>
          <w:spacing w:val="-1"/>
          <w:sz w:val="24"/>
          <w:szCs w:val="24"/>
          <w:lang w:val="en-US"/>
        </w:rPr>
      </w:pPr>
    </w:p>
    <w:p w14:paraId="2C56EF1F" w14:textId="77777777" w:rsidR="004F2DA3" w:rsidRDefault="004F2DA3" w:rsidP="00165389">
      <w:pPr>
        <w:ind w:left="-98" w:right="165"/>
        <w:jc w:val="center"/>
        <w:rPr>
          <w:rFonts w:ascii="Arial" w:hAnsi="Arial" w:cs="Arial"/>
          <w:b/>
          <w:color w:val="1E1E1E"/>
          <w:spacing w:val="-1"/>
          <w:sz w:val="24"/>
          <w:szCs w:val="24"/>
          <w:lang w:val="en-US"/>
        </w:rPr>
      </w:pPr>
    </w:p>
    <w:p w14:paraId="1E2053D4" w14:textId="77777777" w:rsidR="004F2DA3" w:rsidRDefault="004F2DA3" w:rsidP="00165389">
      <w:pPr>
        <w:ind w:left="-98" w:right="165"/>
        <w:jc w:val="center"/>
        <w:rPr>
          <w:rFonts w:ascii="Arial" w:hAnsi="Arial" w:cs="Arial"/>
          <w:b/>
          <w:color w:val="1E1E1E"/>
          <w:spacing w:val="-1"/>
          <w:sz w:val="24"/>
          <w:szCs w:val="24"/>
          <w:lang w:val="en-US"/>
        </w:rPr>
      </w:pPr>
    </w:p>
    <w:p w14:paraId="593C9E24" w14:textId="77777777" w:rsidR="004F2DA3" w:rsidRDefault="004F2DA3" w:rsidP="00165389">
      <w:pPr>
        <w:ind w:left="-98" w:right="165"/>
        <w:jc w:val="center"/>
        <w:rPr>
          <w:rFonts w:ascii="Arial" w:hAnsi="Arial" w:cs="Arial"/>
          <w:b/>
          <w:color w:val="1E1E1E"/>
          <w:spacing w:val="-1"/>
          <w:sz w:val="24"/>
          <w:szCs w:val="24"/>
          <w:lang w:val="en-US"/>
        </w:rPr>
      </w:pPr>
    </w:p>
    <w:p w14:paraId="058BB8C7" w14:textId="77777777" w:rsidR="004F2DA3" w:rsidRDefault="004F2DA3" w:rsidP="00165389">
      <w:pPr>
        <w:ind w:left="-98" w:right="165"/>
        <w:jc w:val="center"/>
        <w:rPr>
          <w:rFonts w:ascii="Arial" w:hAnsi="Arial" w:cs="Arial"/>
          <w:b/>
          <w:color w:val="1E1E1E"/>
          <w:spacing w:val="-1"/>
          <w:sz w:val="24"/>
          <w:szCs w:val="24"/>
          <w:lang w:val="en-US"/>
        </w:rPr>
      </w:pPr>
    </w:p>
    <w:p w14:paraId="5C3C5AC5" w14:textId="77777777" w:rsidR="004F2DA3" w:rsidRDefault="004F2DA3" w:rsidP="00165389">
      <w:pPr>
        <w:ind w:left="-98" w:right="165"/>
        <w:jc w:val="center"/>
        <w:rPr>
          <w:rFonts w:ascii="Arial" w:hAnsi="Arial" w:cs="Arial"/>
          <w:b/>
          <w:color w:val="1E1E1E"/>
          <w:spacing w:val="-1"/>
          <w:sz w:val="24"/>
          <w:szCs w:val="24"/>
          <w:lang w:val="en-US"/>
        </w:rPr>
      </w:pPr>
    </w:p>
    <w:p w14:paraId="1273256A" w14:textId="77777777" w:rsidR="004F2DA3" w:rsidRDefault="004F2DA3" w:rsidP="00165389">
      <w:pPr>
        <w:ind w:left="-98" w:right="165"/>
        <w:jc w:val="center"/>
        <w:rPr>
          <w:rFonts w:ascii="Arial" w:hAnsi="Arial" w:cs="Arial"/>
          <w:b/>
          <w:color w:val="1E1E1E"/>
          <w:spacing w:val="-1"/>
          <w:sz w:val="24"/>
          <w:szCs w:val="24"/>
          <w:lang w:val="en-US"/>
        </w:rPr>
      </w:pPr>
    </w:p>
    <w:p w14:paraId="666F11EC" w14:textId="77777777" w:rsidR="004F2DA3" w:rsidRDefault="004F2DA3" w:rsidP="00165389">
      <w:pPr>
        <w:ind w:left="-98" w:right="165"/>
        <w:jc w:val="center"/>
        <w:rPr>
          <w:rFonts w:ascii="Arial" w:hAnsi="Arial" w:cs="Arial"/>
          <w:b/>
          <w:color w:val="1E1E1E"/>
          <w:spacing w:val="-1"/>
          <w:sz w:val="24"/>
          <w:szCs w:val="24"/>
          <w:lang w:val="en-US"/>
        </w:rPr>
      </w:pPr>
    </w:p>
    <w:p w14:paraId="4E0F7056" w14:textId="77777777" w:rsidR="004F2DA3" w:rsidRDefault="004F2DA3" w:rsidP="00165389">
      <w:pPr>
        <w:ind w:left="-98" w:right="165"/>
        <w:jc w:val="center"/>
        <w:rPr>
          <w:rFonts w:ascii="Arial" w:hAnsi="Arial" w:cs="Arial"/>
          <w:b/>
          <w:color w:val="1E1E1E"/>
          <w:spacing w:val="-1"/>
          <w:sz w:val="24"/>
          <w:szCs w:val="24"/>
          <w:lang w:val="en-US"/>
        </w:rPr>
      </w:pPr>
    </w:p>
    <w:p w14:paraId="415578C5" w14:textId="77777777" w:rsidR="004F2DA3" w:rsidRDefault="004F2DA3" w:rsidP="00165389">
      <w:pPr>
        <w:ind w:left="-98" w:right="165"/>
        <w:jc w:val="center"/>
        <w:rPr>
          <w:rFonts w:ascii="Arial" w:hAnsi="Arial" w:cs="Arial"/>
          <w:b/>
          <w:color w:val="1E1E1E"/>
          <w:spacing w:val="-1"/>
          <w:sz w:val="24"/>
          <w:szCs w:val="24"/>
          <w:lang w:val="en-US"/>
        </w:rPr>
      </w:pPr>
    </w:p>
    <w:p w14:paraId="0706FC21" w14:textId="77777777" w:rsidR="004F2DA3" w:rsidRDefault="004F2DA3" w:rsidP="00165389">
      <w:pPr>
        <w:ind w:left="-98" w:right="165"/>
        <w:jc w:val="center"/>
        <w:rPr>
          <w:rFonts w:ascii="Arial" w:hAnsi="Arial" w:cs="Arial"/>
          <w:b/>
          <w:color w:val="1E1E1E"/>
          <w:spacing w:val="-1"/>
          <w:sz w:val="24"/>
          <w:szCs w:val="24"/>
          <w:lang w:val="en-US"/>
        </w:rPr>
      </w:pPr>
    </w:p>
    <w:p w14:paraId="32033A4F" w14:textId="77777777" w:rsidR="004F2DA3" w:rsidRDefault="004F2DA3" w:rsidP="00165389">
      <w:pPr>
        <w:ind w:left="-98" w:right="165"/>
        <w:jc w:val="center"/>
        <w:rPr>
          <w:rFonts w:ascii="Arial" w:hAnsi="Arial" w:cs="Arial"/>
          <w:b/>
          <w:color w:val="1E1E1E"/>
          <w:spacing w:val="-1"/>
          <w:sz w:val="24"/>
          <w:szCs w:val="24"/>
          <w:lang w:val="en-US"/>
        </w:rPr>
      </w:pPr>
    </w:p>
    <w:p w14:paraId="40E0A4A4" w14:textId="77777777" w:rsidR="004F2DA3" w:rsidRDefault="004F2DA3" w:rsidP="00165389">
      <w:pPr>
        <w:ind w:left="-98" w:right="165"/>
        <w:jc w:val="center"/>
        <w:rPr>
          <w:rFonts w:ascii="Arial" w:hAnsi="Arial" w:cs="Arial"/>
          <w:b/>
          <w:color w:val="1E1E1E"/>
          <w:spacing w:val="-1"/>
          <w:sz w:val="24"/>
          <w:szCs w:val="24"/>
          <w:lang w:val="en-US"/>
        </w:rPr>
      </w:pPr>
    </w:p>
    <w:p w14:paraId="05190D69" w14:textId="77777777" w:rsidR="004F2DA3" w:rsidRDefault="004F2DA3" w:rsidP="00165389">
      <w:pPr>
        <w:ind w:left="-98" w:right="165"/>
        <w:jc w:val="center"/>
        <w:rPr>
          <w:rFonts w:ascii="Arial" w:hAnsi="Arial" w:cs="Arial"/>
          <w:b/>
          <w:color w:val="1E1E1E"/>
          <w:spacing w:val="-1"/>
          <w:sz w:val="24"/>
          <w:szCs w:val="24"/>
          <w:lang w:val="en-US"/>
        </w:rPr>
      </w:pPr>
    </w:p>
    <w:p w14:paraId="2D2422DA" w14:textId="77777777" w:rsidR="004F2DA3" w:rsidRDefault="004F2DA3" w:rsidP="00165389">
      <w:pPr>
        <w:ind w:left="-98" w:right="165"/>
        <w:jc w:val="center"/>
        <w:rPr>
          <w:rFonts w:ascii="Arial" w:hAnsi="Arial" w:cs="Arial"/>
          <w:b/>
          <w:color w:val="1E1E1E"/>
          <w:spacing w:val="-1"/>
          <w:sz w:val="24"/>
          <w:szCs w:val="24"/>
          <w:lang w:val="en-US"/>
        </w:rPr>
      </w:pPr>
    </w:p>
    <w:p w14:paraId="5E59D764" w14:textId="77777777" w:rsidR="004F2DA3" w:rsidRDefault="004F2DA3" w:rsidP="00165389">
      <w:pPr>
        <w:ind w:left="-98" w:right="165"/>
        <w:jc w:val="center"/>
        <w:rPr>
          <w:rFonts w:ascii="Arial" w:hAnsi="Arial" w:cs="Arial"/>
          <w:b/>
          <w:color w:val="1E1E1E"/>
          <w:spacing w:val="-1"/>
          <w:sz w:val="24"/>
          <w:szCs w:val="24"/>
          <w:lang w:val="en-US"/>
        </w:rPr>
      </w:pPr>
    </w:p>
    <w:p w14:paraId="37A8FB22" w14:textId="77777777" w:rsidR="004F2DA3" w:rsidRDefault="004F2DA3" w:rsidP="00165389">
      <w:pPr>
        <w:ind w:left="-98" w:right="165"/>
        <w:jc w:val="center"/>
        <w:rPr>
          <w:rFonts w:ascii="Arial" w:hAnsi="Arial" w:cs="Arial"/>
          <w:b/>
          <w:color w:val="1E1E1E"/>
          <w:spacing w:val="-1"/>
          <w:sz w:val="24"/>
          <w:szCs w:val="24"/>
          <w:lang w:val="en-US"/>
        </w:rPr>
      </w:pPr>
    </w:p>
    <w:p w14:paraId="68B71F17" w14:textId="77777777" w:rsidR="005C6E60" w:rsidRPr="002E379F" w:rsidRDefault="005C6E60" w:rsidP="00165389">
      <w:pPr>
        <w:ind w:left="-98" w:right="165"/>
        <w:jc w:val="center"/>
        <w:rPr>
          <w:rFonts w:ascii="Arial" w:eastAsia="Times New Roman" w:hAnsi="Arial" w:cs="Arial"/>
          <w:sz w:val="24"/>
          <w:szCs w:val="24"/>
        </w:rPr>
      </w:pPr>
      <w:r w:rsidRPr="002E379F">
        <w:rPr>
          <w:rFonts w:ascii="Arial" w:hAnsi="Arial" w:cs="Arial"/>
          <w:b/>
          <w:color w:val="1E1E1E"/>
          <w:spacing w:val="-1"/>
          <w:sz w:val="24"/>
          <w:szCs w:val="24"/>
        </w:rPr>
        <w:t>ВНИМАНИЕ!!!</w:t>
      </w:r>
    </w:p>
    <w:p w14:paraId="5430AA18" w14:textId="77777777" w:rsidR="005C6E60" w:rsidRPr="002E379F" w:rsidRDefault="005C6E60" w:rsidP="00165389">
      <w:pPr>
        <w:spacing w:before="4"/>
        <w:ind w:left="-98" w:right="165"/>
        <w:jc w:val="both"/>
        <w:rPr>
          <w:rFonts w:ascii="Arial" w:eastAsia="Times New Roman" w:hAnsi="Arial" w:cs="Arial"/>
          <w:b/>
          <w:bCs/>
          <w:sz w:val="24"/>
          <w:szCs w:val="24"/>
        </w:rPr>
      </w:pPr>
    </w:p>
    <w:p w14:paraId="69FA3468" w14:textId="77777777" w:rsidR="00872FEA" w:rsidRPr="002E379F" w:rsidRDefault="005C6E60" w:rsidP="00165389">
      <w:pPr>
        <w:spacing w:line="264" w:lineRule="auto"/>
        <w:ind w:left="-98" w:right="165"/>
        <w:jc w:val="both"/>
        <w:rPr>
          <w:rFonts w:ascii="Arial" w:eastAsia="Times New Roman" w:hAnsi="Arial" w:cs="Arial"/>
          <w:sz w:val="24"/>
          <w:szCs w:val="24"/>
        </w:rPr>
      </w:pPr>
      <w:r w:rsidRPr="002E379F">
        <w:rPr>
          <w:rFonts w:ascii="Arial" w:hAnsi="Arial" w:cs="Arial"/>
          <w:b/>
          <w:color w:val="1E1E1E"/>
          <w:sz w:val="24"/>
          <w:szCs w:val="24"/>
        </w:rPr>
        <w:t>В</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случае</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прекращения</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электроснабжения</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либо</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при</w:t>
      </w:r>
      <w:r w:rsidRPr="002E379F">
        <w:rPr>
          <w:rFonts w:ascii="Arial" w:hAnsi="Arial" w:cs="Arial"/>
          <w:b/>
          <w:color w:val="1E1E1E"/>
          <w:spacing w:val="25"/>
          <w:sz w:val="24"/>
          <w:szCs w:val="24"/>
        </w:rPr>
        <w:t xml:space="preserve"> </w:t>
      </w:r>
      <w:r w:rsidRPr="002E379F">
        <w:rPr>
          <w:rFonts w:ascii="Arial" w:hAnsi="Arial" w:cs="Arial"/>
          <w:b/>
          <w:color w:val="1E1E1E"/>
          <w:sz w:val="24"/>
          <w:szCs w:val="24"/>
        </w:rPr>
        <w:t>отключении</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инструмента</w:t>
      </w:r>
      <w:r w:rsidRPr="002E379F">
        <w:rPr>
          <w:rFonts w:ascii="Arial" w:hAnsi="Arial" w:cs="Arial"/>
          <w:b/>
          <w:color w:val="1E1E1E"/>
          <w:spacing w:val="26"/>
          <w:sz w:val="24"/>
          <w:szCs w:val="24"/>
        </w:rPr>
        <w:t xml:space="preserve"> </w:t>
      </w:r>
      <w:r w:rsidRPr="002E379F">
        <w:rPr>
          <w:rFonts w:ascii="Arial" w:hAnsi="Arial" w:cs="Arial"/>
          <w:b/>
          <w:color w:val="1E1E1E"/>
          <w:sz w:val="24"/>
          <w:szCs w:val="24"/>
        </w:rPr>
        <w:t>от</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электросети</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снимите</w:t>
      </w:r>
      <w:r w:rsidRPr="002E379F">
        <w:rPr>
          <w:rFonts w:ascii="Arial" w:hAnsi="Arial" w:cs="Arial"/>
          <w:b/>
          <w:color w:val="1E1E1E"/>
          <w:spacing w:val="88"/>
          <w:sz w:val="24"/>
          <w:szCs w:val="24"/>
        </w:rPr>
        <w:t xml:space="preserve"> </w:t>
      </w:r>
      <w:r w:rsidRPr="002E379F">
        <w:rPr>
          <w:rFonts w:ascii="Arial" w:hAnsi="Arial" w:cs="Arial"/>
          <w:b/>
          <w:color w:val="1E1E1E"/>
          <w:spacing w:val="-1"/>
          <w:sz w:val="24"/>
          <w:szCs w:val="24"/>
        </w:rPr>
        <w:t>фиксацию</w:t>
      </w:r>
      <w:r w:rsidRPr="002E379F">
        <w:rPr>
          <w:rFonts w:ascii="Arial" w:hAnsi="Arial" w:cs="Arial"/>
          <w:b/>
          <w:color w:val="1E1E1E"/>
          <w:spacing w:val="41"/>
          <w:sz w:val="24"/>
          <w:szCs w:val="24"/>
        </w:rPr>
        <w:t xml:space="preserve"> </w:t>
      </w:r>
      <w:r w:rsidRPr="002E379F">
        <w:rPr>
          <w:rFonts w:ascii="Arial" w:hAnsi="Arial" w:cs="Arial"/>
          <w:b/>
          <w:color w:val="1E1E1E"/>
          <w:spacing w:val="-1"/>
          <w:sz w:val="24"/>
          <w:szCs w:val="24"/>
        </w:rPr>
        <w:t>(блокировку)</w:t>
      </w:r>
      <w:r w:rsidRPr="002E379F">
        <w:rPr>
          <w:rFonts w:ascii="Arial" w:hAnsi="Arial" w:cs="Arial"/>
          <w:b/>
          <w:color w:val="1E1E1E"/>
          <w:spacing w:val="40"/>
          <w:sz w:val="24"/>
          <w:szCs w:val="24"/>
        </w:rPr>
        <w:t xml:space="preserve"> </w:t>
      </w:r>
      <w:r w:rsidRPr="002E379F">
        <w:rPr>
          <w:rFonts w:ascii="Arial" w:hAnsi="Arial" w:cs="Arial"/>
          <w:b/>
          <w:color w:val="1E1E1E"/>
          <w:spacing w:val="-1"/>
          <w:sz w:val="24"/>
          <w:szCs w:val="24"/>
        </w:rPr>
        <w:t>выключателя</w:t>
      </w:r>
      <w:r w:rsidRPr="002E379F">
        <w:rPr>
          <w:rFonts w:ascii="Arial" w:hAnsi="Arial" w:cs="Arial"/>
          <w:b/>
          <w:color w:val="1E1E1E"/>
          <w:spacing w:val="40"/>
          <w:sz w:val="24"/>
          <w:szCs w:val="24"/>
        </w:rPr>
        <w:t xml:space="preserve"> </w:t>
      </w:r>
      <w:r w:rsidRPr="002E379F">
        <w:rPr>
          <w:rFonts w:ascii="Arial" w:hAnsi="Arial" w:cs="Arial"/>
          <w:b/>
          <w:color w:val="1E1E1E"/>
          <w:sz w:val="24"/>
          <w:szCs w:val="24"/>
        </w:rPr>
        <w:t>и</w:t>
      </w:r>
      <w:r w:rsidRPr="002E379F">
        <w:rPr>
          <w:rFonts w:ascii="Arial" w:hAnsi="Arial" w:cs="Arial"/>
          <w:b/>
          <w:color w:val="1E1E1E"/>
          <w:spacing w:val="41"/>
          <w:sz w:val="24"/>
          <w:szCs w:val="24"/>
        </w:rPr>
        <w:t xml:space="preserve"> </w:t>
      </w:r>
      <w:r w:rsidRPr="002E379F">
        <w:rPr>
          <w:rFonts w:ascii="Arial" w:hAnsi="Arial" w:cs="Arial"/>
          <w:b/>
          <w:color w:val="1E1E1E"/>
          <w:sz w:val="24"/>
          <w:szCs w:val="24"/>
        </w:rPr>
        <w:t>переведите</w:t>
      </w:r>
      <w:r w:rsidRPr="002E379F">
        <w:rPr>
          <w:rFonts w:ascii="Arial" w:hAnsi="Arial" w:cs="Arial"/>
          <w:b/>
          <w:color w:val="1E1E1E"/>
          <w:spacing w:val="41"/>
          <w:sz w:val="24"/>
          <w:szCs w:val="24"/>
        </w:rPr>
        <w:t xml:space="preserve"> </w:t>
      </w:r>
      <w:r w:rsidRPr="002E379F">
        <w:rPr>
          <w:rFonts w:ascii="Arial" w:hAnsi="Arial" w:cs="Arial"/>
          <w:b/>
          <w:color w:val="1E1E1E"/>
          <w:spacing w:val="-1"/>
          <w:sz w:val="24"/>
          <w:szCs w:val="24"/>
        </w:rPr>
        <w:t>его</w:t>
      </w:r>
      <w:r w:rsidRPr="002E379F">
        <w:rPr>
          <w:rFonts w:ascii="Arial" w:hAnsi="Arial" w:cs="Arial"/>
          <w:b/>
          <w:color w:val="1E1E1E"/>
          <w:spacing w:val="41"/>
          <w:sz w:val="24"/>
          <w:szCs w:val="24"/>
        </w:rPr>
        <w:t xml:space="preserve"> </w:t>
      </w:r>
      <w:r w:rsidRPr="002E379F">
        <w:rPr>
          <w:rFonts w:ascii="Arial" w:hAnsi="Arial" w:cs="Arial"/>
          <w:b/>
          <w:color w:val="1E1E1E"/>
          <w:sz w:val="24"/>
          <w:szCs w:val="24"/>
        </w:rPr>
        <w:t>в</w:t>
      </w:r>
      <w:r w:rsidRPr="002E379F">
        <w:rPr>
          <w:rFonts w:ascii="Arial" w:hAnsi="Arial" w:cs="Arial"/>
          <w:b/>
          <w:color w:val="1E1E1E"/>
          <w:spacing w:val="41"/>
          <w:sz w:val="24"/>
          <w:szCs w:val="24"/>
        </w:rPr>
        <w:t xml:space="preserve"> </w:t>
      </w:r>
      <w:r w:rsidRPr="002E379F">
        <w:rPr>
          <w:rFonts w:ascii="Arial" w:hAnsi="Arial" w:cs="Arial"/>
          <w:b/>
          <w:color w:val="1E1E1E"/>
          <w:sz w:val="24"/>
          <w:szCs w:val="24"/>
        </w:rPr>
        <w:t>положение</w:t>
      </w:r>
      <w:r w:rsidRPr="002E379F">
        <w:rPr>
          <w:rFonts w:ascii="Arial" w:hAnsi="Arial" w:cs="Arial"/>
          <w:b/>
          <w:color w:val="1E1E1E"/>
          <w:spacing w:val="40"/>
          <w:sz w:val="24"/>
          <w:szCs w:val="24"/>
        </w:rPr>
        <w:t xml:space="preserve"> </w:t>
      </w:r>
      <w:r w:rsidRPr="002E379F">
        <w:rPr>
          <w:rFonts w:ascii="Arial" w:hAnsi="Arial" w:cs="Arial"/>
          <w:b/>
          <w:color w:val="1E1E1E"/>
          <w:spacing w:val="-1"/>
          <w:sz w:val="24"/>
          <w:szCs w:val="24"/>
        </w:rPr>
        <w:t>«Выключено»</w:t>
      </w:r>
      <w:r w:rsidRPr="002E379F">
        <w:rPr>
          <w:rFonts w:ascii="Arial" w:hAnsi="Arial" w:cs="Arial"/>
          <w:b/>
          <w:color w:val="1E1E1E"/>
          <w:spacing w:val="41"/>
          <w:sz w:val="24"/>
          <w:szCs w:val="24"/>
        </w:rPr>
        <w:t xml:space="preserve"> </w:t>
      </w:r>
      <w:r w:rsidRPr="002E379F">
        <w:rPr>
          <w:rFonts w:ascii="Arial" w:hAnsi="Arial" w:cs="Arial"/>
          <w:b/>
          <w:color w:val="1E1E1E"/>
          <w:sz w:val="24"/>
          <w:szCs w:val="24"/>
        </w:rPr>
        <w:t>для</w:t>
      </w:r>
      <w:r w:rsidRPr="002E379F">
        <w:rPr>
          <w:rFonts w:ascii="Arial" w:hAnsi="Arial" w:cs="Arial"/>
          <w:b/>
          <w:color w:val="1E1E1E"/>
          <w:spacing w:val="41"/>
          <w:sz w:val="24"/>
          <w:szCs w:val="24"/>
        </w:rPr>
        <w:t xml:space="preserve"> </w:t>
      </w:r>
      <w:r w:rsidRPr="002E379F">
        <w:rPr>
          <w:rFonts w:ascii="Arial" w:hAnsi="Arial" w:cs="Arial"/>
          <w:b/>
          <w:color w:val="1E1E1E"/>
          <w:spacing w:val="-1"/>
          <w:sz w:val="24"/>
          <w:szCs w:val="24"/>
        </w:rPr>
        <w:t>исключения</w:t>
      </w:r>
      <w:r w:rsidRPr="002E379F">
        <w:rPr>
          <w:rFonts w:ascii="Arial" w:hAnsi="Arial" w:cs="Arial"/>
          <w:b/>
          <w:color w:val="1E1E1E"/>
          <w:spacing w:val="78"/>
          <w:sz w:val="24"/>
          <w:szCs w:val="24"/>
        </w:rPr>
        <w:t xml:space="preserve"> </w:t>
      </w:r>
      <w:r w:rsidRPr="002E379F">
        <w:rPr>
          <w:rFonts w:ascii="Arial" w:hAnsi="Arial" w:cs="Arial"/>
          <w:b/>
          <w:color w:val="1E1E1E"/>
          <w:spacing w:val="-1"/>
          <w:sz w:val="24"/>
          <w:szCs w:val="24"/>
        </w:rPr>
        <w:t>дальнейшего</w:t>
      </w:r>
      <w:r w:rsidRPr="002E379F">
        <w:rPr>
          <w:rFonts w:ascii="Arial" w:hAnsi="Arial" w:cs="Arial"/>
          <w:b/>
          <w:color w:val="1E1E1E"/>
          <w:sz w:val="24"/>
          <w:szCs w:val="24"/>
        </w:rPr>
        <w:t xml:space="preserve"> </w:t>
      </w:r>
      <w:r w:rsidRPr="002E379F">
        <w:rPr>
          <w:rFonts w:ascii="Arial" w:hAnsi="Arial" w:cs="Arial"/>
          <w:b/>
          <w:color w:val="1E1E1E"/>
          <w:spacing w:val="-1"/>
          <w:sz w:val="24"/>
          <w:szCs w:val="24"/>
        </w:rPr>
        <w:t>самопроизвольного</w:t>
      </w:r>
      <w:r w:rsidRPr="002E379F">
        <w:rPr>
          <w:rFonts w:ascii="Arial" w:hAnsi="Arial" w:cs="Arial"/>
          <w:b/>
          <w:color w:val="1E1E1E"/>
          <w:sz w:val="24"/>
          <w:szCs w:val="24"/>
        </w:rPr>
        <w:t xml:space="preserve"> </w:t>
      </w:r>
      <w:r w:rsidRPr="002E379F">
        <w:rPr>
          <w:rFonts w:ascii="Arial" w:hAnsi="Arial" w:cs="Arial"/>
          <w:b/>
          <w:color w:val="1E1E1E"/>
          <w:spacing w:val="-1"/>
          <w:sz w:val="24"/>
          <w:szCs w:val="24"/>
        </w:rPr>
        <w:t>включения инструмента.</w:t>
      </w:r>
    </w:p>
    <w:sectPr w:rsidR="00872FEA" w:rsidRPr="002E379F" w:rsidSect="005D4813">
      <w:footerReference w:type="even" r:id="rId37"/>
      <w:footerReference w:type="default" r:id="rId38"/>
      <w:pgSz w:w="11910" w:h="16840"/>
      <w:pgMar w:top="660" w:right="880" w:bottom="709" w:left="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4FA33" w14:textId="77777777" w:rsidR="00670C62" w:rsidRDefault="00670C62">
      <w:r>
        <w:separator/>
      </w:r>
    </w:p>
  </w:endnote>
  <w:endnote w:type="continuationSeparator" w:id="0">
    <w:p w14:paraId="5B4533D3" w14:textId="77777777" w:rsidR="00670C62" w:rsidRDefault="00670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00000003" w:usb1="00000000" w:usb2="00000000" w:usb3="00000000" w:csb0="00000001"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9739268"/>
      <w:docPartObj>
        <w:docPartGallery w:val="Page Numbers (Bottom of Page)"/>
        <w:docPartUnique/>
      </w:docPartObj>
    </w:sdtPr>
    <w:sdtEndPr>
      <w:rPr>
        <w:rFonts w:ascii="Arial" w:hAnsi="Arial" w:cs="Arial"/>
      </w:rPr>
    </w:sdtEndPr>
    <w:sdtContent>
      <w:p w14:paraId="6006CCA7" w14:textId="77777777" w:rsidR="00BB7BD6" w:rsidRPr="00557E73" w:rsidRDefault="00BB7BD6">
        <w:pPr>
          <w:pStyle w:val="ab"/>
          <w:jc w:val="center"/>
          <w:rPr>
            <w:rFonts w:ascii="Arial" w:hAnsi="Arial" w:cs="Arial"/>
          </w:rPr>
        </w:pPr>
        <w:r w:rsidRPr="00557E73">
          <w:rPr>
            <w:rFonts w:ascii="Arial" w:hAnsi="Arial" w:cs="Arial"/>
          </w:rPr>
          <w:fldChar w:fldCharType="begin"/>
        </w:r>
        <w:r w:rsidRPr="00557E73">
          <w:rPr>
            <w:rFonts w:ascii="Arial" w:hAnsi="Arial" w:cs="Arial"/>
          </w:rPr>
          <w:instrText>PAGE   \* MERGEFORMAT</w:instrText>
        </w:r>
        <w:r w:rsidRPr="00557E73">
          <w:rPr>
            <w:rFonts w:ascii="Arial" w:hAnsi="Arial" w:cs="Arial"/>
          </w:rPr>
          <w:fldChar w:fldCharType="separate"/>
        </w:r>
        <w:r w:rsidR="00374EE1">
          <w:rPr>
            <w:rFonts w:ascii="Arial" w:hAnsi="Arial" w:cs="Arial"/>
            <w:noProof/>
          </w:rPr>
          <w:t>14</w:t>
        </w:r>
        <w:r w:rsidRPr="00557E73">
          <w:rPr>
            <w:rFonts w:ascii="Arial" w:hAnsi="Arial" w:cs="Arial"/>
          </w:rPr>
          <w:fldChar w:fldCharType="end"/>
        </w:r>
      </w:p>
    </w:sdtContent>
  </w:sdt>
  <w:p w14:paraId="7FE61A06" w14:textId="77777777" w:rsidR="00BB7BD6" w:rsidRDefault="00BB7BD6">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0C1DE" w14:textId="77777777" w:rsidR="00BB7BD6" w:rsidRPr="00557E73" w:rsidRDefault="00BB7BD6">
    <w:pPr>
      <w:pStyle w:val="ab"/>
      <w:jc w:val="center"/>
      <w:rPr>
        <w:rFonts w:ascii="Arial" w:hAnsi="Arial" w:cs="Arial"/>
      </w:rPr>
    </w:pPr>
  </w:p>
  <w:p w14:paraId="4D8A2A07" w14:textId="77777777" w:rsidR="00BB7BD6" w:rsidRDefault="00BB7BD6">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5996325"/>
      <w:docPartObj>
        <w:docPartGallery w:val="Page Numbers (Bottom of Page)"/>
        <w:docPartUnique/>
      </w:docPartObj>
    </w:sdtPr>
    <w:sdtEndPr/>
    <w:sdtContent>
      <w:p w14:paraId="3A752A7F" w14:textId="77777777" w:rsidR="00BB7BD6" w:rsidRDefault="00BB7BD6">
        <w:pPr>
          <w:pStyle w:val="ab"/>
          <w:jc w:val="center"/>
        </w:pPr>
        <w:r w:rsidRPr="000726B5">
          <w:rPr>
            <w:rFonts w:ascii="Arial" w:hAnsi="Arial" w:cs="Arial"/>
          </w:rPr>
          <w:fldChar w:fldCharType="begin"/>
        </w:r>
        <w:r w:rsidRPr="000726B5">
          <w:rPr>
            <w:rFonts w:ascii="Arial" w:hAnsi="Arial" w:cs="Arial"/>
          </w:rPr>
          <w:instrText>PAGE   \* MERGEFORMAT</w:instrText>
        </w:r>
        <w:r w:rsidRPr="000726B5">
          <w:rPr>
            <w:rFonts w:ascii="Arial" w:hAnsi="Arial" w:cs="Arial"/>
          </w:rPr>
          <w:fldChar w:fldCharType="separate"/>
        </w:r>
        <w:r w:rsidR="00374EE1">
          <w:rPr>
            <w:rFonts w:ascii="Arial" w:hAnsi="Arial" w:cs="Arial"/>
            <w:noProof/>
          </w:rPr>
          <w:t>15</w:t>
        </w:r>
        <w:r w:rsidRPr="000726B5">
          <w:rPr>
            <w:rFonts w:ascii="Arial" w:hAnsi="Arial" w:cs="Arial"/>
          </w:rPr>
          <w:fldChar w:fldCharType="end"/>
        </w:r>
      </w:p>
    </w:sdtContent>
  </w:sdt>
  <w:p w14:paraId="3BEC0DCC" w14:textId="77777777" w:rsidR="00BB7BD6" w:rsidRDefault="00BB7BD6">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2238574"/>
      <w:docPartObj>
        <w:docPartGallery w:val="Page Numbers (Bottom of Page)"/>
        <w:docPartUnique/>
      </w:docPartObj>
    </w:sdtPr>
    <w:sdtEndPr>
      <w:rPr>
        <w:rFonts w:ascii="Arial" w:hAnsi="Arial" w:cs="Arial"/>
      </w:rPr>
    </w:sdtEndPr>
    <w:sdtContent>
      <w:p w14:paraId="70E7EE86" w14:textId="77777777" w:rsidR="00BB7BD6" w:rsidRPr="000726B5" w:rsidRDefault="00BB7BD6">
        <w:pPr>
          <w:pStyle w:val="ab"/>
          <w:jc w:val="center"/>
          <w:rPr>
            <w:rFonts w:ascii="Arial" w:hAnsi="Arial" w:cs="Arial"/>
          </w:rPr>
        </w:pPr>
        <w:r w:rsidRPr="000726B5">
          <w:rPr>
            <w:rFonts w:ascii="Arial" w:hAnsi="Arial" w:cs="Arial"/>
          </w:rPr>
          <w:fldChar w:fldCharType="begin"/>
        </w:r>
        <w:r w:rsidRPr="000726B5">
          <w:rPr>
            <w:rFonts w:ascii="Arial" w:hAnsi="Arial" w:cs="Arial"/>
          </w:rPr>
          <w:instrText>PAGE   \* MERGEFORMAT</w:instrText>
        </w:r>
        <w:r w:rsidRPr="000726B5">
          <w:rPr>
            <w:rFonts w:ascii="Arial" w:hAnsi="Arial" w:cs="Arial"/>
          </w:rPr>
          <w:fldChar w:fldCharType="separate"/>
        </w:r>
        <w:r>
          <w:rPr>
            <w:rFonts w:ascii="Arial" w:hAnsi="Arial" w:cs="Arial"/>
            <w:noProof/>
          </w:rPr>
          <w:t>3</w:t>
        </w:r>
        <w:r w:rsidRPr="000726B5">
          <w:rPr>
            <w:rFonts w:ascii="Arial" w:hAnsi="Arial" w:cs="Arial"/>
          </w:rPr>
          <w:fldChar w:fldCharType="end"/>
        </w:r>
      </w:p>
    </w:sdtContent>
  </w:sdt>
  <w:p w14:paraId="0CB68378" w14:textId="77777777" w:rsidR="00BB7BD6" w:rsidRDefault="00BB7BD6">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37F24" w14:textId="77777777" w:rsidR="00BB7BD6" w:rsidRDefault="00BB7BD6">
    <w:pPr>
      <w:pStyle w:val="ab"/>
      <w:jc w:val="center"/>
    </w:pPr>
  </w:p>
  <w:p w14:paraId="7C017DF0" w14:textId="77777777" w:rsidR="00BB7BD6" w:rsidRDefault="00BB7BD6">
    <w:pPr>
      <w:pStyle w:val="a3"/>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B8070" w14:textId="77777777" w:rsidR="00BB7BD6" w:rsidRPr="00557E73" w:rsidRDefault="00BB7BD6">
    <w:pPr>
      <w:pStyle w:val="ab"/>
      <w:jc w:val="center"/>
      <w:rPr>
        <w:rFonts w:ascii="Arial" w:hAnsi="Arial" w:cs="Arial"/>
      </w:rPr>
    </w:pPr>
  </w:p>
  <w:p w14:paraId="4F2B32C9" w14:textId="77777777" w:rsidR="00BB7BD6" w:rsidRDefault="00BB7BD6">
    <w:pPr>
      <w:pStyle w:val="a3"/>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1625" w14:textId="77777777" w:rsidR="00BB7BD6" w:rsidRDefault="00BB7BD6">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704C1" w14:textId="77777777" w:rsidR="00670C62" w:rsidRDefault="00670C62">
      <w:r>
        <w:separator/>
      </w:r>
    </w:p>
  </w:footnote>
  <w:footnote w:type="continuationSeparator" w:id="0">
    <w:p w14:paraId="46B07084" w14:textId="77777777" w:rsidR="00670C62" w:rsidRDefault="00670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FF79F" w14:textId="77777777" w:rsidR="00BB7BD6" w:rsidRDefault="00BB7BD6">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65pt;height:68.65pt;visibility:visible;mso-wrap-style:square" o:bullet="t">
        <v:imagedata r:id="rId1" o:title=""/>
      </v:shape>
    </w:pict>
  </w:numPicBullet>
  <w:abstractNum w:abstractNumId="0" w15:restartNumberingAfterBreak="0">
    <w:nsid w:val="008F15A3"/>
    <w:multiLevelType w:val="hybridMultilevel"/>
    <w:tmpl w:val="F5C4000E"/>
    <w:lvl w:ilvl="0" w:tplc="696CACE2">
      <w:start w:val="1"/>
      <w:numFmt w:val="decimal"/>
      <w:lvlText w:val="%1."/>
      <w:lvlJc w:val="left"/>
      <w:pPr>
        <w:ind w:left="271" w:hanging="227"/>
      </w:pPr>
      <w:rPr>
        <w:rFonts w:ascii="Arial" w:eastAsia="Arial" w:hAnsi="Arial" w:cs="Arial" w:hint="default"/>
        <w:spacing w:val="-8"/>
        <w:sz w:val="20"/>
        <w:szCs w:val="20"/>
        <w:lang w:val="en-US" w:eastAsia="en-US" w:bidi="en-US"/>
      </w:rPr>
    </w:lvl>
    <w:lvl w:ilvl="1" w:tplc="C8B08E82">
      <w:numFmt w:val="bullet"/>
      <w:lvlText w:val="•"/>
      <w:lvlJc w:val="left"/>
      <w:pPr>
        <w:ind w:left="367" w:hanging="227"/>
      </w:pPr>
      <w:rPr>
        <w:rFonts w:hint="default"/>
        <w:lang w:val="en-US" w:eastAsia="en-US" w:bidi="en-US"/>
      </w:rPr>
    </w:lvl>
    <w:lvl w:ilvl="2" w:tplc="B9347350">
      <w:numFmt w:val="bullet"/>
      <w:lvlText w:val="•"/>
      <w:lvlJc w:val="left"/>
      <w:pPr>
        <w:ind w:left="454" w:hanging="227"/>
      </w:pPr>
      <w:rPr>
        <w:rFonts w:hint="default"/>
        <w:lang w:val="en-US" w:eastAsia="en-US" w:bidi="en-US"/>
      </w:rPr>
    </w:lvl>
    <w:lvl w:ilvl="3" w:tplc="5A1C3672">
      <w:numFmt w:val="bullet"/>
      <w:lvlText w:val="•"/>
      <w:lvlJc w:val="left"/>
      <w:pPr>
        <w:ind w:left="541" w:hanging="227"/>
      </w:pPr>
      <w:rPr>
        <w:rFonts w:hint="default"/>
        <w:lang w:val="en-US" w:eastAsia="en-US" w:bidi="en-US"/>
      </w:rPr>
    </w:lvl>
    <w:lvl w:ilvl="4" w:tplc="2EFC04E0">
      <w:numFmt w:val="bullet"/>
      <w:lvlText w:val="•"/>
      <w:lvlJc w:val="left"/>
      <w:pPr>
        <w:ind w:left="628" w:hanging="227"/>
      </w:pPr>
      <w:rPr>
        <w:rFonts w:hint="default"/>
        <w:lang w:val="en-US" w:eastAsia="en-US" w:bidi="en-US"/>
      </w:rPr>
    </w:lvl>
    <w:lvl w:ilvl="5" w:tplc="769000B2">
      <w:numFmt w:val="bullet"/>
      <w:lvlText w:val="•"/>
      <w:lvlJc w:val="left"/>
      <w:pPr>
        <w:ind w:left="716" w:hanging="227"/>
      </w:pPr>
      <w:rPr>
        <w:rFonts w:hint="default"/>
        <w:lang w:val="en-US" w:eastAsia="en-US" w:bidi="en-US"/>
      </w:rPr>
    </w:lvl>
    <w:lvl w:ilvl="6" w:tplc="F9B8D2B6">
      <w:numFmt w:val="bullet"/>
      <w:lvlText w:val="•"/>
      <w:lvlJc w:val="left"/>
      <w:pPr>
        <w:ind w:left="803" w:hanging="227"/>
      </w:pPr>
      <w:rPr>
        <w:rFonts w:hint="default"/>
        <w:lang w:val="en-US" w:eastAsia="en-US" w:bidi="en-US"/>
      </w:rPr>
    </w:lvl>
    <w:lvl w:ilvl="7" w:tplc="1628734C">
      <w:numFmt w:val="bullet"/>
      <w:lvlText w:val="•"/>
      <w:lvlJc w:val="left"/>
      <w:pPr>
        <w:ind w:left="890" w:hanging="227"/>
      </w:pPr>
      <w:rPr>
        <w:rFonts w:hint="default"/>
        <w:lang w:val="en-US" w:eastAsia="en-US" w:bidi="en-US"/>
      </w:rPr>
    </w:lvl>
    <w:lvl w:ilvl="8" w:tplc="C27236BE">
      <w:numFmt w:val="bullet"/>
      <w:lvlText w:val="•"/>
      <w:lvlJc w:val="left"/>
      <w:pPr>
        <w:ind w:left="977" w:hanging="227"/>
      </w:pPr>
      <w:rPr>
        <w:rFonts w:hint="default"/>
        <w:lang w:val="en-US" w:eastAsia="en-US" w:bidi="en-US"/>
      </w:rPr>
    </w:lvl>
  </w:abstractNum>
  <w:abstractNum w:abstractNumId="1" w15:restartNumberingAfterBreak="0">
    <w:nsid w:val="0AE92AF6"/>
    <w:multiLevelType w:val="multilevel"/>
    <w:tmpl w:val="B5644376"/>
    <w:lvl w:ilvl="0">
      <w:start w:val="1"/>
      <w:numFmt w:val="decimal"/>
      <w:lvlText w:val="%1"/>
      <w:lvlJc w:val="left"/>
      <w:pPr>
        <w:ind w:left="523" w:hanging="397"/>
      </w:pPr>
      <w:rPr>
        <w:rFonts w:ascii="Arial" w:eastAsia="Arial" w:hAnsi="Arial" w:cs="Arial" w:hint="default"/>
        <w:b/>
        <w:bCs/>
        <w:sz w:val="24"/>
        <w:szCs w:val="24"/>
        <w:lang w:val="en-US" w:eastAsia="en-US" w:bidi="en-US"/>
      </w:rPr>
    </w:lvl>
    <w:lvl w:ilvl="1">
      <w:start w:val="1"/>
      <w:numFmt w:val="decimal"/>
      <w:lvlText w:val="%1.%2"/>
      <w:lvlJc w:val="left"/>
      <w:pPr>
        <w:ind w:left="580" w:hanging="397"/>
      </w:pPr>
      <w:rPr>
        <w:rFonts w:ascii="Arial" w:eastAsia="Arial Black" w:hAnsi="Arial" w:cs="Arial" w:hint="default"/>
        <w:sz w:val="24"/>
        <w:szCs w:val="24"/>
        <w:lang w:val="en-US" w:eastAsia="en-US" w:bidi="en-US"/>
      </w:rPr>
    </w:lvl>
    <w:lvl w:ilvl="2">
      <w:numFmt w:val="bullet"/>
      <w:lvlText w:val="•"/>
      <w:lvlJc w:val="left"/>
      <w:pPr>
        <w:ind w:left="506" w:hanging="397"/>
      </w:pPr>
      <w:rPr>
        <w:rFonts w:hint="default"/>
        <w:lang w:val="en-US" w:eastAsia="en-US" w:bidi="en-US"/>
      </w:rPr>
    </w:lvl>
    <w:lvl w:ilvl="3">
      <w:numFmt w:val="bullet"/>
      <w:lvlText w:val="•"/>
      <w:lvlJc w:val="left"/>
      <w:pPr>
        <w:ind w:left="433" w:hanging="397"/>
      </w:pPr>
      <w:rPr>
        <w:rFonts w:hint="default"/>
        <w:lang w:val="en-US" w:eastAsia="en-US" w:bidi="en-US"/>
      </w:rPr>
    </w:lvl>
    <w:lvl w:ilvl="4">
      <w:numFmt w:val="bullet"/>
      <w:lvlText w:val="•"/>
      <w:lvlJc w:val="left"/>
      <w:pPr>
        <w:ind w:left="360" w:hanging="397"/>
      </w:pPr>
      <w:rPr>
        <w:rFonts w:hint="default"/>
        <w:lang w:val="en-US" w:eastAsia="en-US" w:bidi="en-US"/>
      </w:rPr>
    </w:lvl>
    <w:lvl w:ilvl="5">
      <w:numFmt w:val="bullet"/>
      <w:lvlText w:val="•"/>
      <w:lvlJc w:val="left"/>
      <w:pPr>
        <w:ind w:left="287" w:hanging="397"/>
      </w:pPr>
      <w:rPr>
        <w:rFonts w:hint="default"/>
        <w:lang w:val="en-US" w:eastAsia="en-US" w:bidi="en-US"/>
      </w:rPr>
    </w:lvl>
    <w:lvl w:ilvl="6">
      <w:numFmt w:val="bullet"/>
      <w:lvlText w:val="•"/>
      <w:lvlJc w:val="left"/>
      <w:pPr>
        <w:ind w:left="213" w:hanging="397"/>
      </w:pPr>
      <w:rPr>
        <w:rFonts w:hint="default"/>
        <w:lang w:val="en-US" w:eastAsia="en-US" w:bidi="en-US"/>
      </w:rPr>
    </w:lvl>
    <w:lvl w:ilvl="7">
      <w:numFmt w:val="bullet"/>
      <w:lvlText w:val="•"/>
      <w:lvlJc w:val="left"/>
      <w:pPr>
        <w:ind w:left="140" w:hanging="397"/>
      </w:pPr>
      <w:rPr>
        <w:rFonts w:hint="default"/>
        <w:lang w:val="en-US" w:eastAsia="en-US" w:bidi="en-US"/>
      </w:rPr>
    </w:lvl>
    <w:lvl w:ilvl="8">
      <w:numFmt w:val="bullet"/>
      <w:lvlText w:val="•"/>
      <w:lvlJc w:val="left"/>
      <w:pPr>
        <w:ind w:left="67" w:hanging="397"/>
      </w:pPr>
      <w:rPr>
        <w:rFonts w:hint="default"/>
        <w:lang w:val="en-US" w:eastAsia="en-US" w:bidi="en-US"/>
      </w:rPr>
    </w:lvl>
  </w:abstractNum>
  <w:abstractNum w:abstractNumId="2" w15:restartNumberingAfterBreak="0">
    <w:nsid w:val="10147C38"/>
    <w:multiLevelType w:val="hybridMultilevel"/>
    <w:tmpl w:val="345ACDC0"/>
    <w:lvl w:ilvl="0" w:tplc="BF2446FA">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431C6D"/>
    <w:multiLevelType w:val="multilevel"/>
    <w:tmpl w:val="F4867D72"/>
    <w:lvl w:ilvl="0">
      <w:start w:val="1"/>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2"/>
      <w:lvlJc w:val="left"/>
      <w:pPr>
        <w:ind w:left="637" w:hanging="511"/>
      </w:pPr>
      <w:rPr>
        <w:rFonts w:hint="default"/>
        <w:b/>
        <w:bCs/>
        <w:sz w:val="24"/>
        <w:szCs w:val="18"/>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4" w15:restartNumberingAfterBreak="0">
    <w:nsid w:val="1BFC388E"/>
    <w:multiLevelType w:val="hybridMultilevel"/>
    <w:tmpl w:val="A44218A2"/>
    <w:lvl w:ilvl="0" w:tplc="7E36693C">
      <w:numFmt w:val="bullet"/>
      <w:lvlText w:val="■"/>
      <w:lvlJc w:val="left"/>
      <w:pPr>
        <w:ind w:left="330" w:hanging="227"/>
      </w:pPr>
      <w:rPr>
        <w:rFonts w:ascii="Arial" w:eastAsia="Arial" w:hAnsi="Arial" w:cs="Arial" w:hint="default"/>
        <w:sz w:val="14"/>
        <w:szCs w:val="14"/>
        <w:lang w:val="en-US" w:eastAsia="en-US" w:bidi="en-US"/>
      </w:rPr>
    </w:lvl>
    <w:lvl w:ilvl="1" w:tplc="8B388B72">
      <w:numFmt w:val="bullet"/>
      <w:lvlText w:val="•"/>
      <w:lvlJc w:val="left"/>
      <w:pPr>
        <w:ind w:left="676" w:hanging="227"/>
      </w:pPr>
      <w:rPr>
        <w:rFonts w:hint="default"/>
        <w:lang w:val="en-US" w:eastAsia="en-US" w:bidi="en-US"/>
      </w:rPr>
    </w:lvl>
    <w:lvl w:ilvl="2" w:tplc="2D48B2CE">
      <w:numFmt w:val="bullet"/>
      <w:lvlText w:val="•"/>
      <w:lvlJc w:val="left"/>
      <w:pPr>
        <w:ind w:left="1013" w:hanging="227"/>
      </w:pPr>
      <w:rPr>
        <w:rFonts w:hint="default"/>
        <w:lang w:val="en-US" w:eastAsia="en-US" w:bidi="en-US"/>
      </w:rPr>
    </w:lvl>
    <w:lvl w:ilvl="3" w:tplc="40A2E9FA">
      <w:numFmt w:val="bullet"/>
      <w:lvlText w:val="•"/>
      <w:lvlJc w:val="left"/>
      <w:pPr>
        <w:ind w:left="1350" w:hanging="227"/>
      </w:pPr>
      <w:rPr>
        <w:rFonts w:hint="default"/>
        <w:lang w:val="en-US" w:eastAsia="en-US" w:bidi="en-US"/>
      </w:rPr>
    </w:lvl>
    <w:lvl w:ilvl="4" w:tplc="B00685DE">
      <w:numFmt w:val="bullet"/>
      <w:lvlText w:val="•"/>
      <w:lvlJc w:val="left"/>
      <w:pPr>
        <w:ind w:left="1687" w:hanging="227"/>
      </w:pPr>
      <w:rPr>
        <w:rFonts w:hint="default"/>
        <w:lang w:val="en-US" w:eastAsia="en-US" w:bidi="en-US"/>
      </w:rPr>
    </w:lvl>
    <w:lvl w:ilvl="5" w:tplc="10004C18">
      <w:numFmt w:val="bullet"/>
      <w:lvlText w:val="•"/>
      <w:lvlJc w:val="left"/>
      <w:pPr>
        <w:ind w:left="2024" w:hanging="227"/>
      </w:pPr>
      <w:rPr>
        <w:rFonts w:hint="default"/>
        <w:lang w:val="en-US" w:eastAsia="en-US" w:bidi="en-US"/>
      </w:rPr>
    </w:lvl>
    <w:lvl w:ilvl="6" w:tplc="AD6C9848">
      <w:numFmt w:val="bullet"/>
      <w:lvlText w:val="•"/>
      <w:lvlJc w:val="left"/>
      <w:pPr>
        <w:ind w:left="2361" w:hanging="227"/>
      </w:pPr>
      <w:rPr>
        <w:rFonts w:hint="default"/>
        <w:lang w:val="en-US" w:eastAsia="en-US" w:bidi="en-US"/>
      </w:rPr>
    </w:lvl>
    <w:lvl w:ilvl="7" w:tplc="A0289906">
      <w:numFmt w:val="bullet"/>
      <w:lvlText w:val="•"/>
      <w:lvlJc w:val="left"/>
      <w:pPr>
        <w:ind w:left="2698" w:hanging="227"/>
      </w:pPr>
      <w:rPr>
        <w:rFonts w:hint="default"/>
        <w:lang w:val="en-US" w:eastAsia="en-US" w:bidi="en-US"/>
      </w:rPr>
    </w:lvl>
    <w:lvl w:ilvl="8" w:tplc="E6063564">
      <w:numFmt w:val="bullet"/>
      <w:lvlText w:val="•"/>
      <w:lvlJc w:val="left"/>
      <w:pPr>
        <w:ind w:left="3034" w:hanging="227"/>
      </w:pPr>
      <w:rPr>
        <w:rFonts w:hint="default"/>
        <w:lang w:val="en-US" w:eastAsia="en-US" w:bidi="en-US"/>
      </w:rPr>
    </w:lvl>
  </w:abstractNum>
  <w:abstractNum w:abstractNumId="5" w15:restartNumberingAfterBreak="0">
    <w:nsid w:val="1C6A399F"/>
    <w:multiLevelType w:val="hybridMultilevel"/>
    <w:tmpl w:val="1340CD44"/>
    <w:lvl w:ilvl="0" w:tplc="3654AB3C">
      <w:start w:val="1"/>
      <w:numFmt w:val="decimal"/>
      <w:lvlText w:val="%1."/>
      <w:lvlJc w:val="left"/>
      <w:pPr>
        <w:ind w:left="353" w:hanging="227"/>
      </w:pPr>
      <w:rPr>
        <w:rFonts w:ascii="Arial" w:eastAsia="Arial Black" w:hAnsi="Arial" w:cs="Arial" w:hint="default"/>
        <w:sz w:val="24"/>
        <w:szCs w:val="24"/>
        <w:lang w:val="en-US" w:eastAsia="en-US" w:bidi="en-US"/>
      </w:rPr>
    </w:lvl>
    <w:lvl w:ilvl="1" w:tplc="08DE7D14">
      <w:numFmt w:val="bullet"/>
      <w:lvlText w:val="•"/>
      <w:lvlJc w:val="left"/>
      <w:pPr>
        <w:ind w:left="687" w:hanging="227"/>
      </w:pPr>
      <w:rPr>
        <w:rFonts w:hint="default"/>
        <w:lang w:val="en-US" w:eastAsia="en-US" w:bidi="en-US"/>
      </w:rPr>
    </w:lvl>
    <w:lvl w:ilvl="2" w:tplc="EB32624E">
      <w:numFmt w:val="bullet"/>
      <w:lvlText w:val="•"/>
      <w:lvlJc w:val="left"/>
      <w:pPr>
        <w:ind w:left="1014" w:hanging="227"/>
      </w:pPr>
      <w:rPr>
        <w:rFonts w:hint="default"/>
        <w:lang w:val="en-US" w:eastAsia="en-US" w:bidi="en-US"/>
      </w:rPr>
    </w:lvl>
    <w:lvl w:ilvl="3" w:tplc="BBA6496A">
      <w:numFmt w:val="bullet"/>
      <w:lvlText w:val="•"/>
      <w:lvlJc w:val="left"/>
      <w:pPr>
        <w:ind w:left="1341" w:hanging="227"/>
      </w:pPr>
      <w:rPr>
        <w:rFonts w:hint="default"/>
        <w:lang w:val="en-US" w:eastAsia="en-US" w:bidi="en-US"/>
      </w:rPr>
    </w:lvl>
    <w:lvl w:ilvl="4" w:tplc="D8409BFE">
      <w:numFmt w:val="bullet"/>
      <w:lvlText w:val="•"/>
      <w:lvlJc w:val="left"/>
      <w:pPr>
        <w:ind w:left="1668" w:hanging="227"/>
      </w:pPr>
      <w:rPr>
        <w:rFonts w:hint="default"/>
        <w:lang w:val="en-US" w:eastAsia="en-US" w:bidi="en-US"/>
      </w:rPr>
    </w:lvl>
    <w:lvl w:ilvl="5" w:tplc="E9367DDC">
      <w:numFmt w:val="bullet"/>
      <w:lvlText w:val="•"/>
      <w:lvlJc w:val="left"/>
      <w:pPr>
        <w:ind w:left="1995" w:hanging="227"/>
      </w:pPr>
      <w:rPr>
        <w:rFonts w:hint="default"/>
        <w:lang w:val="en-US" w:eastAsia="en-US" w:bidi="en-US"/>
      </w:rPr>
    </w:lvl>
    <w:lvl w:ilvl="6" w:tplc="FCD2AB4C">
      <w:numFmt w:val="bullet"/>
      <w:lvlText w:val="•"/>
      <w:lvlJc w:val="left"/>
      <w:pPr>
        <w:ind w:left="2322" w:hanging="227"/>
      </w:pPr>
      <w:rPr>
        <w:rFonts w:hint="default"/>
        <w:lang w:val="en-US" w:eastAsia="en-US" w:bidi="en-US"/>
      </w:rPr>
    </w:lvl>
    <w:lvl w:ilvl="7" w:tplc="20944296">
      <w:numFmt w:val="bullet"/>
      <w:lvlText w:val="•"/>
      <w:lvlJc w:val="left"/>
      <w:pPr>
        <w:ind w:left="2649" w:hanging="227"/>
      </w:pPr>
      <w:rPr>
        <w:rFonts w:hint="default"/>
        <w:lang w:val="en-US" w:eastAsia="en-US" w:bidi="en-US"/>
      </w:rPr>
    </w:lvl>
    <w:lvl w:ilvl="8" w:tplc="D82CB32E">
      <w:numFmt w:val="bullet"/>
      <w:lvlText w:val="•"/>
      <w:lvlJc w:val="left"/>
      <w:pPr>
        <w:ind w:left="2976" w:hanging="227"/>
      </w:pPr>
      <w:rPr>
        <w:rFonts w:hint="default"/>
        <w:lang w:val="en-US" w:eastAsia="en-US" w:bidi="en-US"/>
      </w:rPr>
    </w:lvl>
  </w:abstractNum>
  <w:abstractNum w:abstractNumId="6" w15:restartNumberingAfterBreak="0">
    <w:nsid w:val="21310D8C"/>
    <w:multiLevelType w:val="hybridMultilevel"/>
    <w:tmpl w:val="D3642FC2"/>
    <w:lvl w:ilvl="0" w:tplc="8AE86356">
      <w:start w:val="1"/>
      <w:numFmt w:val="decimal"/>
      <w:lvlText w:val="%1."/>
      <w:lvlJc w:val="left"/>
      <w:pPr>
        <w:ind w:left="353" w:hanging="227"/>
      </w:pPr>
      <w:rPr>
        <w:rFonts w:ascii="Arial" w:eastAsia="Arial Black" w:hAnsi="Arial" w:cs="Arial" w:hint="default"/>
        <w:sz w:val="24"/>
        <w:szCs w:val="24"/>
        <w:lang w:val="en-US" w:eastAsia="en-US" w:bidi="en-US"/>
      </w:rPr>
    </w:lvl>
    <w:lvl w:ilvl="1" w:tplc="E8A6D38A">
      <w:numFmt w:val="bullet"/>
      <w:lvlText w:val="•"/>
      <w:lvlJc w:val="left"/>
      <w:pPr>
        <w:ind w:left="704" w:hanging="227"/>
      </w:pPr>
      <w:rPr>
        <w:rFonts w:hint="default"/>
        <w:lang w:val="en-US" w:eastAsia="en-US" w:bidi="en-US"/>
      </w:rPr>
    </w:lvl>
    <w:lvl w:ilvl="2" w:tplc="F382520E">
      <w:numFmt w:val="bullet"/>
      <w:lvlText w:val="•"/>
      <w:lvlJc w:val="left"/>
      <w:pPr>
        <w:ind w:left="1048" w:hanging="227"/>
      </w:pPr>
      <w:rPr>
        <w:rFonts w:hint="default"/>
        <w:lang w:val="en-US" w:eastAsia="en-US" w:bidi="en-US"/>
      </w:rPr>
    </w:lvl>
    <w:lvl w:ilvl="3" w:tplc="64BE3B48">
      <w:numFmt w:val="bullet"/>
      <w:lvlText w:val="•"/>
      <w:lvlJc w:val="left"/>
      <w:pPr>
        <w:ind w:left="1392" w:hanging="227"/>
      </w:pPr>
      <w:rPr>
        <w:rFonts w:hint="default"/>
        <w:lang w:val="en-US" w:eastAsia="en-US" w:bidi="en-US"/>
      </w:rPr>
    </w:lvl>
    <w:lvl w:ilvl="4" w:tplc="825807F4">
      <w:numFmt w:val="bullet"/>
      <w:lvlText w:val="•"/>
      <w:lvlJc w:val="left"/>
      <w:pPr>
        <w:ind w:left="1736" w:hanging="227"/>
      </w:pPr>
      <w:rPr>
        <w:rFonts w:hint="default"/>
        <w:lang w:val="en-US" w:eastAsia="en-US" w:bidi="en-US"/>
      </w:rPr>
    </w:lvl>
    <w:lvl w:ilvl="5" w:tplc="71EA8A24">
      <w:numFmt w:val="bullet"/>
      <w:lvlText w:val="•"/>
      <w:lvlJc w:val="left"/>
      <w:pPr>
        <w:ind w:left="2080" w:hanging="227"/>
      </w:pPr>
      <w:rPr>
        <w:rFonts w:hint="default"/>
        <w:lang w:val="en-US" w:eastAsia="en-US" w:bidi="en-US"/>
      </w:rPr>
    </w:lvl>
    <w:lvl w:ilvl="6" w:tplc="1CF8BA2C">
      <w:numFmt w:val="bullet"/>
      <w:lvlText w:val="•"/>
      <w:lvlJc w:val="left"/>
      <w:pPr>
        <w:ind w:left="2424" w:hanging="227"/>
      </w:pPr>
      <w:rPr>
        <w:rFonts w:hint="default"/>
        <w:lang w:val="en-US" w:eastAsia="en-US" w:bidi="en-US"/>
      </w:rPr>
    </w:lvl>
    <w:lvl w:ilvl="7" w:tplc="CB7AB75C">
      <w:numFmt w:val="bullet"/>
      <w:lvlText w:val="•"/>
      <w:lvlJc w:val="left"/>
      <w:pPr>
        <w:ind w:left="2768" w:hanging="227"/>
      </w:pPr>
      <w:rPr>
        <w:rFonts w:hint="default"/>
        <w:lang w:val="en-US" w:eastAsia="en-US" w:bidi="en-US"/>
      </w:rPr>
    </w:lvl>
    <w:lvl w:ilvl="8" w:tplc="E12C055A">
      <w:numFmt w:val="bullet"/>
      <w:lvlText w:val="•"/>
      <w:lvlJc w:val="left"/>
      <w:pPr>
        <w:ind w:left="3112" w:hanging="227"/>
      </w:pPr>
      <w:rPr>
        <w:rFonts w:hint="default"/>
        <w:lang w:val="en-US" w:eastAsia="en-US" w:bidi="en-US"/>
      </w:rPr>
    </w:lvl>
  </w:abstractNum>
  <w:abstractNum w:abstractNumId="7" w15:restartNumberingAfterBreak="0">
    <w:nsid w:val="22C352DA"/>
    <w:multiLevelType w:val="hybridMultilevel"/>
    <w:tmpl w:val="1FF6892C"/>
    <w:lvl w:ilvl="0" w:tplc="D5D4B47A">
      <w:start w:val="1"/>
      <w:numFmt w:val="decimal"/>
      <w:lvlText w:val="%1."/>
      <w:lvlJc w:val="left"/>
      <w:pPr>
        <w:ind w:left="353" w:hanging="227"/>
      </w:pPr>
      <w:rPr>
        <w:rFonts w:ascii="Arial" w:eastAsia="Arial Black" w:hAnsi="Arial" w:cs="Arial" w:hint="default"/>
        <w:sz w:val="24"/>
        <w:szCs w:val="28"/>
        <w:lang w:val="en-US" w:eastAsia="en-US" w:bidi="en-US"/>
      </w:rPr>
    </w:lvl>
    <w:lvl w:ilvl="1" w:tplc="7818D646">
      <w:numFmt w:val="bullet"/>
      <w:lvlText w:val="•"/>
      <w:lvlJc w:val="left"/>
      <w:pPr>
        <w:ind w:left="688" w:hanging="227"/>
      </w:pPr>
      <w:rPr>
        <w:rFonts w:hint="default"/>
        <w:lang w:val="en-US" w:eastAsia="en-US" w:bidi="en-US"/>
      </w:rPr>
    </w:lvl>
    <w:lvl w:ilvl="2" w:tplc="BAB094D0">
      <w:numFmt w:val="bullet"/>
      <w:lvlText w:val="•"/>
      <w:lvlJc w:val="left"/>
      <w:pPr>
        <w:ind w:left="1017" w:hanging="227"/>
      </w:pPr>
      <w:rPr>
        <w:rFonts w:hint="default"/>
        <w:lang w:val="en-US" w:eastAsia="en-US" w:bidi="en-US"/>
      </w:rPr>
    </w:lvl>
    <w:lvl w:ilvl="3" w:tplc="77DA5464">
      <w:numFmt w:val="bullet"/>
      <w:lvlText w:val="•"/>
      <w:lvlJc w:val="left"/>
      <w:pPr>
        <w:ind w:left="1345" w:hanging="227"/>
      </w:pPr>
      <w:rPr>
        <w:rFonts w:hint="default"/>
        <w:lang w:val="en-US" w:eastAsia="en-US" w:bidi="en-US"/>
      </w:rPr>
    </w:lvl>
    <w:lvl w:ilvl="4" w:tplc="DD2EF152">
      <w:numFmt w:val="bullet"/>
      <w:lvlText w:val="•"/>
      <w:lvlJc w:val="left"/>
      <w:pPr>
        <w:ind w:left="1674" w:hanging="227"/>
      </w:pPr>
      <w:rPr>
        <w:rFonts w:hint="default"/>
        <w:lang w:val="en-US" w:eastAsia="en-US" w:bidi="en-US"/>
      </w:rPr>
    </w:lvl>
    <w:lvl w:ilvl="5" w:tplc="9C2CC1F2">
      <w:numFmt w:val="bullet"/>
      <w:lvlText w:val="•"/>
      <w:lvlJc w:val="left"/>
      <w:pPr>
        <w:ind w:left="2003" w:hanging="227"/>
      </w:pPr>
      <w:rPr>
        <w:rFonts w:hint="default"/>
        <w:lang w:val="en-US" w:eastAsia="en-US" w:bidi="en-US"/>
      </w:rPr>
    </w:lvl>
    <w:lvl w:ilvl="6" w:tplc="F6548B90">
      <w:numFmt w:val="bullet"/>
      <w:lvlText w:val="•"/>
      <w:lvlJc w:val="left"/>
      <w:pPr>
        <w:ind w:left="2331" w:hanging="227"/>
      </w:pPr>
      <w:rPr>
        <w:rFonts w:hint="default"/>
        <w:lang w:val="en-US" w:eastAsia="en-US" w:bidi="en-US"/>
      </w:rPr>
    </w:lvl>
    <w:lvl w:ilvl="7" w:tplc="B5E4989A">
      <w:numFmt w:val="bullet"/>
      <w:lvlText w:val="•"/>
      <w:lvlJc w:val="left"/>
      <w:pPr>
        <w:ind w:left="2660" w:hanging="227"/>
      </w:pPr>
      <w:rPr>
        <w:rFonts w:hint="default"/>
        <w:lang w:val="en-US" w:eastAsia="en-US" w:bidi="en-US"/>
      </w:rPr>
    </w:lvl>
    <w:lvl w:ilvl="8" w:tplc="E1CE1BF4">
      <w:numFmt w:val="bullet"/>
      <w:lvlText w:val="•"/>
      <w:lvlJc w:val="left"/>
      <w:pPr>
        <w:ind w:left="2989" w:hanging="227"/>
      </w:pPr>
      <w:rPr>
        <w:rFonts w:hint="default"/>
        <w:lang w:val="en-US" w:eastAsia="en-US" w:bidi="en-US"/>
      </w:rPr>
    </w:lvl>
  </w:abstractNum>
  <w:abstractNum w:abstractNumId="8" w15:restartNumberingAfterBreak="0">
    <w:nsid w:val="25086F30"/>
    <w:multiLevelType w:val="hybridMultilevel"/>
    <w:tmpl w:val="E7289130"/>
    <w:lvl w:ilvl="0" w:tplc="61BCBECC">
      <w:start w:val="1"/>
      <w:numFmt w:val="decimal"/>
      <w:lvlText w:val="%1."/>
      <w:lvlJc w:val="left"/>
      <w:pPr>
        <w:ind w:left="353" w:hanging="227"/>
      </w:pPr>
      <w:rPr>
        <w:rFonts w:ascii="Arial" w:eastAsia="Arial" w:hAnsi="Arial" w:cs="Arial" w:hint="default"/>
        <w:spacing w:val="-8"/>
        <w:sz w:val="24"/>
        <w:szCs w:val="24"/>
        <w:lang w:val="en-US" w:eastAsia="en-US" w:bidi="en-US"/>
      </w:rPr>
    </w:lvl>
    <w:lvl w:ilvl="1" w:tplc="9656095C">
      <w:numFmt w:val="bullet"/>
      <w:lvlText w:val="•"/>
      <w:lvlJc w:val="left"/>
      <w:pPr>
        <w:ind w:left="704" w:hanging="227"/>
      </w:pPr>
      <w:rPr>
        <w:rFonts w:hint="default"/>
        <w:lang w:val="en-US" w:eastAsia="en-US" w:bidi="en-US"/>
      </w:rPr>
    </w:lvl>
    <w:lvl w:ilvl="2" w:tplc="76C2647E">
      <w:numFmt w:val="bullet"/>
      <w:lvlText w:val="•"/>
      <w:lvlJc w:val="left"/>
      <w:pPr>
        <w:ind w:left="1048" w:hanging="227"/>
      </w:pPr>
      <w:rPr>
        <w:rFonts w:hint="default"/>
        <w:lang w:val="en-US" w:eastAsia="en-US" w:bidi="en-US"/>
      </w:rPr>
    </w:lvl>
    <w:lvl w:ilvl="3" w:tplc="C78E2B76">
      <w:numFmt w:val="bullet"/>
      <w:lvlText w:val="•"/>
      <w:lvlJc w:val="left"/>
      <w:pPr>
        <w:ind w:left="1392" w:hanging="227"/>
      </w:pPr>
      <w:rPr>
        <w:rFonts w:hint="default"/>
        <w:lang w:val="en-US" w:eastAsia="en-US" w:bidi="en-US"/>
      </w:rPr>
    </w:lvl>
    <w:lvl w:ilvl="4" w:tplc="BA7E26BA">
      <w:numFmt w:val="bullet"/>
      <w:lvlText w:val="•"/>
      <w:lvlJc w:val="left"/>
      <w:pPr>
        <w:ind w:left="1736" w:hanging="227"/>
      </w:pPr>
      <w:rPr>
        <w:rFonts w:hint="default"/>
        <w:lang w:val="en-US" w:eastAsia="en-US" w:bidi="en-US"/>
      </w:rPr>
    </w:lvl>
    <w:lvl w:ilvl="5" w:tplc="19FA0F68">
      <w:numFmt w:val="bullet"/>
      <w:lvlText w:val="•"/>
      <w:lvlJc w:val="left"/>
      <w:pPr>
        <w:ind w:left="2080" w:hanging="227"/>
      </w:pPr>
      <w:rPr>
        <w:rFonts w:hint="default"/>
        <w:lang w:val="en-US" w:eastAsia="en-US" w:bidi="en-US"/>
      </w:rPr>
    </w:lvl>
    <w:lvl w:ilvl="6" w:tplc="8030454C">
      <w:numFmt w:val="bullet"/>
      <w:lvlText w:val="•"/>
      <w:lvlJc w:val="left"/>
      <w:pPr>
        <w:ind w:left="2424" w:hanging="227"/>
      </w:pPr>
      <w:rPr>
        <w:rFonts w:hint="default"/>
        <w:lang w:val="en-US" w:eastAsia="en-US" w:bidi="en-US"/>
      </w:rPr>
    </w:lvl>
    <w:lvl w:ilvl="7" w:tplc="FA040DA6">
      <w:numFmt w:val="bullet"/>
      <w:lvlText w:val="•"/>
      <w:lvlJc w:val="left"/>
      <w:pPr>
        <w:ind w:left="2768" w:hanging="227"/>
      </w:pPr>
      <w:rPr>
        <w:rFonts w:hint="default"/>
        <w:lang w:val="en-US" w:eastAsia="en-US" w:bidi="en-US"/>
      </w:rPr>
    </w:lvl>
    <w:lvl w:ilvl="8" w:tplc="F40C3992">
      <w:numFmt w:val="bullet"/>
      <w:lvlText w:val="•"/>
      <w:lvlJc w:val="left"/>
      <w:pPr>
        <w:ind w:left="3112" w:hanging="227"/>
      </w:pPr>
      <w:rPr>
        <w:rFonts w:hint="default"/>
        <w:lang w:val="en-US" w:eastAsia="en-US" w:bidi="en-US"/>
      </w:rPr>
    </w:lvl>
  </w:abstractNum>
  <w:abstractNum w:abstractNumId="9" w15:restartNumberingAfterBreak="0">
    <w:nsid w:val="2813242D"/>
    <w:multiLevelType w:val="multilevel"/>
    <w:tmpl w:val="2FFA1836"/>
    <w:lvl w:ilvl="0">
      <w:start w:val="9"/>
      <w:numFmt w:val="decimal"/>
      <w:lvlText w:val="%1"/>
      <w:lvlJc w:val="left"/>
      <w:pPr>
        <w:ind w:left="637" w:hanging="511"/>
      </w:pPr>
      <w:rPr>
        <w:rFonts w:ascii="Arial" w:eastAsia="Arial" w:hAnsi="Arial" w:cs="Arial" w:hint="default"/>
        <w:b/>
        <w:bCs/>
        <w:sz w:val="24"/>
        <w:szCs w:val="24"/>
        <w:lang w:val="en-US" w:eastAsia="en-US" w:bidi="en-US"/>
      </w:rPr>
    </w:lvl>
    <w:lvl w:ilvl="1">
      <w:start w:val="1"/>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10" w15:restartNumberingAfterBreak="0">
    <w:nsid w:val="2B4832D9"/>
    <w:multiLevelType w:val="hybridMultilevel"/>
    <w:tmpl w:val="E0640D62"/>
    <w:lvl w:ilvl="0" w:tplc="E1447C22">
      <w:start w:val="1"/>
      <w:numFmt w:val="decimal"/>
      <w:lvlText w:val="%1."/>
      <w:lvlJc w:val="left"/>
      <w:pPr>
        <w:ind w:left="353" w:hanging="227"/>
      </w:pPr>
      <w:rPr>
        <w:rFonts w:ascii="Arial" w:eastAsia="Arial Black" w:hAnsi="Arial" w:cs="Arial" w:hint="default"/>
        <w:sz w:val="24"/>
        <w:szCs w:val="28"/>
        <w:lang w:val="en-US" w:eastAsia="en-US" w:bidi="en-US"/>
      </w:rPr>
    </w:lvl>
    <w:lvl w:ilvl="1" w:tplc="6F580AD2">
      <w:numFmt w:val="bullet"/>
      <w:lvlText w:val="•"/>
      <w:lvlJc w:val="left"/>
      <w:pPr>
        <w:ind w:left="704" w:hanging="227"/>
      </w:pPr>
      <w:rPr>
        <w:rFonts w:hint="default"/>
        <w:lang w:val="en-US" w:eastAsia="en-US" w:bidi="en-US"/>
      </w:rPr>
    </w:lvl>
    <w:lvl w:ilvl="2" w:tplc="6BC02260">
      <w:numFmt w:val="bullet"/>
      <w:lvlText w:val="•"/>
      <w:lvlJc w:val="left"/>
      <w:pPr>
        <w:ind w:left="1048" w:hanging="227"/>
      </w:pPr>
      <w:rPr>
        <w:rFonts w:hint="default"/>
        <w:lang w:val="en-US" w:eastAsia="en-US" w:bidi="en-US"/>
      </w:rPr>
    </w:lvl>
    <w:lvl w:ilvl="3" w:tplc="3B56D4E6">
      <w:numFmt w:val="bullet"/>
      <w:lvlText w:val="•"/>
      <w:lvlJc w:val="left"/>
      <w:pPr>
        <w:ind w:left="1392" w:hanging="227"/>
      </w:pPr>
      <w:rPr>
        <w:rFonts w:hint="default"/>
        <w:lang w:val="en-US" w:eastAsia="en-US" w:bidi="en-US"/>
      </w:rPr>
    </w:lvl>
    <w:lvl w:ilvl="4" w:tplc="F2A2D048">
      <w:numFmt w:val="bullet"/>
      <w:lvlText w:val="•"/>
      <w:lvlJc w:val="left"/>
      <w:pPr>
        <w:ind w:left="1736" w:hanging="227"/>
      </w:pPr>
      <w:rPr>
        <w:rFonts w:hint="default"/>
        <w:lang w:val="en-US" w:eastAsia="en-US" w:bidi="en-US"/>
      </w:rPr>
    </w:lvl>
    <w:lvl w:ilvl="5" w:tplc="DE26DA02">
      <w:numFmt w:val="bullet"/>
      <w:lvlText w:val="•"/>
      <w:lvlJc w:val="left"/>
      <w:pPr>
        <w:ind w:left="2080" w:hanging="227"/>
      </w:pPr>
      <w:rPr>
        <w:rFonts w:hint="default"/>
        <w:lang w:val="en-US" w:eastAsia="en-US" w:bidi="en-US"/>
      </w:rPr>
    </w:lvl>
    <w:lvl w:ilvl="6" w:tplc="130052C4">
      <w:numFmt w:val="bullet"/>
      <w:lvlText w:val="•"/>
      <w:lvlJc w:val="left"/>
      <w:pPr>
        <w:ind w:left="2424" w:hanging="227"/>
      </w:pPr>
      <w:rPr>
        <w:rFonts w:hint="default"/>
        <w:lang w:val="en-US" w:eastAsia="en-US" w:bidi="en-US"/>
      </w:rPr>
    </w:lvl>
    <w:lvl w:ilvl="7" w:tplc="BFD6FDA6">
      <w:numFmt w:val="bullet"/>
      <w:lvlText w:val="•"/>
      <w:lvlJc w:val="left"/>
      <w:pPr>
        <w:ind w:left="2768" w:hanging="227"/>
      </w:pPr>
      <w:rPr>
        <w:rFonts w:hint="default"/>
        <w:lang w:val="en-US" w:eastAsia="en-US" w:bidi="en-US"/>
      </w:rPr>
    </w:lvl>
    <w:lvl w:ilvl="8" w:tplc="70B651C8">
      <w:numFmt w:val="bullet"/>
      <w:lvlText w:val="•"/>
      <w:lvlJc w:val="left"/>
      <w:pPr>
        <w:ind w:left="3112" w:hanging="227"/>
      </w:pPr>
      <w:rPr>
        <w:rFonts w:hint="default"/>
        <w:lang w:val="en-US" w:eastAsia="en-US" w:bidi="en-US"/>
      </w:rPr>
    </w:lvl>
  </w:abstractNum>
  <w:abstractNum w:abstractNumId="11" w15:restartNumberingAfterBreak="0">
    <w:nsid w:val="2C5C7057"/>
    <w:multiLevelType w:val="hybridMultilevel"/>
    <w:tmpl w:val="26BC3DB4"/>
    <w:lvl w:ilvl="0" w:tplc="8D0A401C">
      <w:numFmt w:val="bullet"/>
      <w:lvlText w:val="•"/>
      <w:lvlJc w:val="left"/>
      <w:pPr>
        <w:ind w:left="353" w:hanging="227"/>
      </w:pPr>
      <w:rPr>
        <w:rFonts w:hint="default"/>
        <w:spacing w:val="-172"/>
        <w:lang w:val="en-US" w:eastAsia="en-US" w:bidi="en-US"/>
      </w:rPr>
    </w:lvl>
    <w:lvl w:ilvl="1" w:tplc="C41A8A96">
      <w:numFmt w:val="bullet"/>
      <w:lvlText w:val="•"/>
      <w:lvlJc w:val="left"/>
      <w:pPr>
        <w:ind w:left="580" w:hanging="227"/>
      </w:pPr>
      <w:rPr>
        <w:rFonts w:hint="default"/>
        <w:lang w:val="en-US" w:eastAsia="en-US" w:bidi="en-US"/>
      </w:rPr>
    </w:lvl>
    <w:lvl w:ilvl="2" w:tplc="0590CAF2">
      <w:numFmt w:val="bullet"/>
      <w:lvlText w:val="•"/>
      <w:lvlJc w:val="left"/>
      <w:pPr>
        <w:ind w:left="498" w:hanging="227"/>
      </w:pPr>
      <w:rPr>
        <w:rFonts w:hint="default"/>
        <w:lang w:val="en-US" w:eastAsia="en-US" w:bidi="en-US"/>
      </w:rPr>
    </w:lvl>
    <w:lvl w:ilvl="3" w:tplc="3DD6A710">
      <w:numFmt w:val="bullet"/>
      <w:lvlText w:val="•"/>
      <w:lvlJc w:val="left"/>
      <w:pPr>
        <w:ind w:left="416" w:hanging="227"/>
      </w:pPr>
      <w:rPr>
        <w:rFonts w:hint="default"/>
        <w:lang w:val="en-US" w:eastAsia="en-US" w:bidi="en-US"/>
      </w:rPr>
    </w:lvl>
    <w:lvl w:ilvl="4" w:tplc="A0B82718">
      <w:numFmt w:val="bullet"/>
      <w:lvlText w:val="•"/>
      <w:lvlJc w:val="left"/>
      <w:pPr>
        <w:ind w:left="335" w:hanging="227"/>
      </w:pPr>
      <w:rPr>
        <w:rFonts w:hint="default"/>
        <w:lang w:val="en-US" w:eastAsia="en-US" w:bidi="en-US"/>
      </w:rPr>
    </w:lvl>
    <w:lvl w:ilvl="5" w:tplc="2B942F0A">
      <w:numFmt w:val="bullet"/>
      <w:lvlText w:val="•"/>
      <w:lvlJc w:val="left"/>
      <w:pPr>
        <w:ind w:left="253" w:hanging="227"/>
      </w:pPr>
      <w:rPr>
        <w:rFonts w:hint="default"/>
        <w:lang w:val="en-US" w:eastAsia="en-US" w:bidi="en-US"/>
      </w:rPr>
    </w:lvl>
    <w:lvl w:ilvl="6" w:tplc="DC4AAD9E">
      <w:numFmt w:val="bullet"/>
      <w:lvlText w:val="•"/>
      <w:lvlJc w:val="left"/>
      <w:pPr>
        <w:ind w:left="171" w:hanging="227"/>
      </w:pPr>
      <w:rPr>
        <w:rFonts w:hint="default"/>
        <w:lang w:val="en-US" w:eastAsia="en-US" w:bidi="en-US"/>
      </w:rPr>
    </w:lvl>
    <w:lvl w:ilvl="7" w:tplc="0ECE3E4A">
      <w:numFmt w:val="bullet"/>
      <w:lvlText w:val="•"/>
      <w:lvlJc w:val="left"/>
      <w:pPr>
        <w:ind w:left="90" w:hanging="227"/>
      </w:pPr>
      <w:rPr>
        <w:rFonts w:hint="default"/>
        <w:lang w:val="en-US" w:eastAsia="en-US" w:bidi="en-US"/>
      </w:rPr>
    </w:lvl>
    <w:lvl w:ilvl="8" w:tplc="11A66CA8">
      <w:numFmt w:val="bullet"/>
      <w:lvlText w:val="•"/>
      <w:lvlJc w:val="left"/>
      <w:pPr>
        <w:ind w:left="8" w:hanging="227"/>
      </w:pPr>
      <w:rPr>
        <w:rFonts w:hint="default"/>
        <w:lang w:val="en-US" w:eastAsia="en-US" w:bidi="en-US"/>
      </w:rPr>
    </w:lvl>
  </w:abstractNum>
  <w:abstractNum w:abstractNumId="12" w15:restartNumberingAfterBreak="0">
    <w:nsid w:val="313E679D"/>
    <w:multiLevelType w:val="hybridMultilevel"/>
    <w:tmpl w:val="409E60B6"/>
    <w:lvl w:ilvl="0" w:tplc="905A6D90">
      <w:start w:val="1"/>
      <w:numFmt w:val="decimal"/>
      <w:lvlText w:val="%1."/>
      <w:lvlJc w:val="left"/>
      <w:pPr>
        <w:ind w:left="353" w:hanging="227"/>
      </w:pPr>
      <w:rPr>
        <w:rFonts w:ascii="Arial" w:eastAsia="Arial Black" w:hAnsi="Arial" w:cs="Arial" w:hint="default"/>
        <w:sz w:val="24"/>
        <w:szCs w:val="28"/>
        <w:lang w:val="en-US" w:eastAsia="en-US" w:bidi="en-US"/>
      </w:rPr>
    </w:lvl>
    <w:lvl w:ilvl="1" w:tplc="2D64E276">
      <w:numFmt w:val="bullet"/>
      <w:lvlText w:val="•"/>
      <w:lvlJc w:val="left"/>
      <w:pPr>
        <w:ind w:left="688" w:hanging="227"/>
      </w:pPr>
      <w:rPr>
        <w:rFonts w:hint="default"/>
        <w:lang w:val="en-US" w:eastAsia="en-US" w:bidi="en-US"/>
      </w:rPr>
    </w:lvl>
    <w:lvl w:ilvl="2" w:tplc="7452CB06">
      <w:numFmt w:val="bullet"/>
      <w:lvlText w:val="•"/>
      <w:lvlJc w:val="left"/>
      <w:pPr>
        <w:ind w:left="1017" w:hanging="227"/>
      </w:pPr>
      <w:rPr>
        <w:rFonts w:hint="default"/>
        <w:lang w:val="en-US" w:eastAsia="en-US" w:bidi="en-US"/>
      </w:rPr>
    </w:lvl>
    <w:lvl w:ilvl="3" w:tplc="1934393A">
      <w:numFmt w:val="bullet"/>
      <w:lvlText w:val="•"/>
      <w:lvlJc w:val="left"/>
      <w:pPr>
        <w:ind w:left="1345" w:hanging="227"/>
      </w:pPr>
      <w:rPr>
        <w:rFonts w:hint="default"/>
        <w:lang w:val="en-US" w:eastAsia="en-US" w:bidi="en-US"/>
      </w:rPr>
    </w:lvl>
    <w:lvl w:ilvl="4" w:tplc="E5882662">
      <w:numFmt w:val="bullet"/>
      <w:lvlText w:val="•"/>
      <w:lvlJc w:val="left"/>
      <w:pPr>
        <w:ind w:left="1674" w:hanging="227"/>
      </w:pPr>
      <w:rPr>
        <w:rFonts w:hint="default"/>
        <w:lang w:val="en-US" w:eastAsia="en-US" w:bidi="en-US"/>
      </w:rPr>
    </w:lvl>
    <w:lvl w:ilvl="5" w:tplc="DC5C5610">
      <w:numFmt w:val="bullet"/>
      <w:lvlText w:val="•"/>
      <w:lvlJc w:val="left"/>
      <w:pPr>
        <w:ind w:left="2003" w:hanging="227"/>
      </w:pPr>
      <w:rPr>
        <w:rFonts w:hint="default"/>
        <w:lang w:val="en-US" w:eastAsia="en-US" w:bidi="en-US"/>
      </w:rPr>
    </w:lvl>
    <w:lvl w:ilvl="6" w:tplc="1DEC6E24">
      <w:numFmt w:val="bullet"/>
      <w:lvlText w:val="•"/>
      <w:lvlJc w:val="left"/>
      <w:pPr>
        <w:ind w:left="2331" w:hanging="227"/>
      </w:pPr>
      <w:rPr>
        <w:rFonts w:hint="default"/>
        <w:lang w:val="en-US" w:eastAsia="en-US" w:bidi="en-US"/>
      </w:rPr>
    </w:lvl>
    <w:lvl w:ilvl="7" w:tplc="B71E9F52">
      <w:numFmt w:val="bullet"/>
      <w:lvlText w:val="•"/>
      <w:lvlJc w:val="left"/>
      <w:pPr>
        <w:ind w:left="2660" w:hanging="227"/>
      </w:pPr>
      <w:rPr>
        <w:rFonts w:hint="default"/>
        <w:lang w:val="en-US" w:eastAsia="en-US" w:bidi="en-US"/>
      </w:rPr>
    </w:lvl>
    <w:lvl w:ilvl="8" w:tplc="89E0E748">
      <w:numFmt w:val="bullet"/>
      <w:lvlText w:val="•"/>
      <w:lvlJc w:val="left"/>
      <w:pPr>
        <w:ind w:left="2989" w:hanging="227"/>
      </w:pPr>
      <w:rPr>
        <w:rFonts w:hint="default"/>
        <w:lang w:val="en-US" w:eastAsia="en-US" w:bidi="en-US"/>
      </w:rPr>
    </w:lvl>
  </w:abstractNum>
  <w:abstractNum w:abstractNumId="13" w15:restartNumberingAfterBreak="0">
    <w:nsid w:val="356C336B"/>
    <w:multiLevelType w:val="hybridMultilevel"/>
    <w:tmpl w:val="8CBA402E"/>
    <w:lvl w:ilvl="0" w:tplc="B28AD9FA">
      <w:start w:val="1"/>
      <w:numFmt w:val="decimal"/>
      <w:lvlText w:val="%1."/>
      <w:lvlJc w:val="left"/>
      <w:pPr>
        <w:ind w:left="353" w:hanging="227"/>
      </w:pPr>
      <w:rPr>
        <w:rFonts w:ascii="Arial" w:eastAsia="Arial Black" w:hAnsi="Arial" w:cs="Arial" w:hint="default"/>
        <w:sz w:val="24"/>
        <w:szCs w:val="24"/>
        <w:lang w:val="en-US" w:eastAsia="en-US" w:bidi="en-US"/>
      </w:rPr>
    </w:lvl>
    <w:lvl w:ilvl="1" w:tplc="BBC05772">
      <w:numFmt w:val="bullet"/>
      <w:lvlText w:val="•"/>
      <w:lvlJc w:val="left"/>
      <w:pPr>
        <w:ind w:left="687" w:hanging="227"/>
      </w:pPr>
      <w:rPr>
        <w:rFonts w:hint="default"/>
        <w:lang w:val="en-US" w:eastAsia="en-US" w:bidi="en-US"/>
      </w:rPr>
    </w:lvl>
    <w:lvl w:ilvl="2" w:tplc="27460A5A">
      <w:numFmt w:val="bullet"/>
      <w:lvlText w:val="•"/>
      <w:lvlJc w:val="left"/>
      <w:pPr>
        <w:ind w:left="1014" w:hanging="227"/>
      </w:pPr>
      <w:rPr>
        <w:rFonts w:hint="default"/>
        <w:lang w:val="en-US" w:eastAsia="en-US" w:bidi="en-US"/>
      </w:rPr>
    </w:lvl>
    <w:lvl w:ilvl="3" w:tplc="66343E0E">
      <w:numFmt w:val="bullet"/>
      <w:lvlText w:val="•"/>
      <w:lvlJc w:val="left"/>
      <w:pPr>
        <w:ind w:left="1341" w:hanging="227"/>
      </w:pPr>
      <w:rPr>
        <w:rFonts w:hint="default"/>
        <w:lang w:val="en-US" w:eastAsia="en-US" w:bidi="en-US"/>
      </w:rPr>
    </w:lvl>
    <w:lvl w:ilvl="4" w:tplc="2E4C7330">
      <w:numFmt w:val="bullet"/>
      <w:lvlText w:val="•"/>
      <w:lvlJc w:val="left"/>
      <w:pPr>
        <w:ind w:left="1668" w:hanging="227"/>
      </w:pPr>
      <w:rPr>
        <w:rFonts w:hint="default"/>
        <w:lang w:val="en-US" w:eastAsia="en-US" w:bidi="en-US"/>
      </w:rPr>
    </w:lvl>
    <w:lvl w:ilvl="5" w:tplc="7A441226">
      <w:numFmt w:val="bullet"/>
      <w:lvlText w:val="•"/>
      <w:lvlJc w:val="left"/>
      <w:pPr>
        <w:ind w:left="1995" w:hanging="227"/>
      </w:pPr>
      <w:rPr>
        <w:rFonts w:hint="default"/>
        <w:lang w:val="en-US" w:eastAsia="en-US" w:bidi="en-US"/>
      </w:rPr>
    </w:lvl>
    <w:lvl w:ilvl="6" w:tplc="7DD49314">
      <w:numFmt w:val="bullet"/>
      <w:lvlText w:val="•"/>
      <w:lvlJc w:val="left"/>
      <w:pPr>
        <w:ind w:left="2322" w:hanging="227"/>
      </w:pPr>
      <w:rPr>
        <w:rFonts w:hint="default"/>
        <w:lang w:val="en-US" w:eastAsia="en-US" w:bidi="en-US"/>
      </w:rPr>
    </w:lvl>
    <w:lvl w:ilvl="7" w:tplc="EDE045D8">
      <w:numFmt w:val="bullet"/>
      <w:lvlText w:val="•"/>
      <w:lvlJc w:val="left"/>
      <w:pPr>
        <w:ind w:left="2649" w:hanging="227"/>
      </w:pPr>
      <w:rPr>
        <w:rFonts w:hint="default"/>
        <w:lang w:val="en-US" w:eastAsia="en-US" w:bidi="en-US"/>
      </w:rPr>
    </w:lvl>
    <w:lvl w:ilvl="8" w:tplc="FDAAECA4">
      <w:numFmt w:val="bullet"/>
      <w:lvlText w:val="•"/>
      <w:lvlJc w:val="left"/>
      <w:pPr>
        <w:ind w:left="2976" w:hanging="227"/>
      </w:pPr>
      <w:rPr>
        <w:rFonts w:hint="default"/>
        <w:lang w:val="en-US" w:eastAsia="en-US" w:bidi="en-US"/>
      </w:rPr>
    </w:lvl>
  </w:abstractNum>
  <w:abstractNum w:abstractNumId="14" w15:restartNumberingAfterBreak="0">
    <w:nsid w:val="36400335"/>
    <w:multiLevelType w:val="hybridMultilevel"/>
    <w:tmpl w:val="7C2AB2BA"/>
    <w:lvl w:ilvl="0" w:tplc="0419000F">
      <w:start w:val="1"/>
      <w:numFmt w:val="decimal"/>
      <w:lvlText w:val="%1."/>
      <w:lvlJc w:val="left"/>
      <w:pPr>
        <w:ind w:left="930" w:hanging="360"/>
      </w:p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5" w15:restartNumberingAfterBreak="0">
    <w:nsid w:val="365819D8"/>
    <w:multiLevelType w:val="hybridMultilevel"/>
    <w:tmpl w:val="62B67C40"/>
    <w:lvl w:ilvl="0" w:tplc="2752D9B0">
      <w:start w:val="1"/>
      <w:numFmt w:val="bullet"/>
      <w:lvlText w:val=""/>
      <w:lvlPicBulletId w:val="0"/>
      <w:lvlJc w:val="left"/>
      <w:pPr>
        <w:tabs>
          <w:tab w:val="num" w:pos="720"/>
        </w:tabs>
        <w:ind w:left="720" w:hanging="360"/>
      </w:pPr>
      <w:rPr>
        <w:rFonts w:ascii="Symbol" w:hAnsi="Symbol" w:hint="default"/>
      </w:rPr>
    </w:lvl>
    <w:lvl w:ilvl="1" w:tplc="B7E435D8" w:tentative="1">
      <w:start w:val="1"/>
      <w:numFmt w:val="bullet"/>
      <w:lvlText w:val=""/>
      <w:lvlJc w:val="left"/>
      <w:pPr>
        <w:tabs>
          <w:tab w:val="num" w:pos="1440"/>
        </w:tabs>
        <w:ind w:left="1440" w:hanging="360"/>
      </w:pPr>
      <w:rPr>
        <w:rFonts w:ascii="Symbol" w:hAnsi="Symbol" w:hint="default"/>
      </w:rPr>
    </w:lvl>
    <w:lvl w:ilvl="2" w:tplc="038A3C56" w:tentative="1">
      <w:start w:val="1"/>
      <w:numFmt w:val="bullet"/>
      <w:lvlText w:val=""/>
      <w:lvlJc w:val="left"/>
      <w:pPr>
        <w:tabs>
          <w:tab w:val="num" w:pos="2160"/>
        </w:tabs>
        <w:ind w:left="2160" w:hanging="360"/>
      </w:pPr>
      <w:rPr>
        <w:rFonts w:ascii="Symbol" w:hAnsi="Symbol" w:hint="default"/>
      </w:rPr>
    </w:lvl>
    <w:lvl w:ilvl="3" w:tplc="202CC034" w:tentative="1">
      <w:start w:val="1"/>
      <w:numFmt w:val="bullet"/>
      <w:lvlText w:val=""/>
      <w:lvlJc w:val="left"/>
      <w:pPr>
        <w:tabs>
          <w:tab w:val="num" w:pos="2880"/>
        </w:tabs>
        <w:ind w:left="2880" w:hanging="360"/>
      </w:pPr>
      <w:rPr>
        <w:rFonts w:ascii="Symbol" w:hAnsi="Symbol" w:hint="default"/>
      </w:rPr>
    </w:lvl>
    <w:lvl w:ilvl="4" w:tplc="1FCADE96" w:tentative="1">
      <w:start w:val="1"/>
      <w:numFmt w:val="bullet"/>
      <w:lvlText w:val=""/>
      <w:lvlJc w:val="left"/>
      <w:pPr>
        <w:tabs>
          <w:tab w:val="num" w:pos="3600"/>
        </w:tabs>
        <w:ind w:left="3600" w:hanging="360"/>
      </w:pPr>
      <w:rPr>
        <w:rFonts w:ascii="Symbol" w:hAnsi="Symbol" w:hint="default"/>
      </w:rPr>
    </w:lvl>
    <w:lvl w:ilvl="5" w:tplc="D6341F12" w:tentative="1">
      <w:start w:val="1"/>
      <w:numFmt w:val="bullet"/>
      <w:lvlText w:val=""/>
      <w:lvlJc w:val="left"/>
      <w:pPr>
        <w:tabs>
          <w:tab w:val="num" w:pos="4320"/>
        </w:tabs>
        <w:ind w:left="4320" w:hanging="360"/>
      </w:pPr>
      <w:rPr>
        <w:rFonts w:ascii="Symbol" w:hAnsi="Symbol" w:hint="default"/>
      </w:rPr>
    </w:lvl>
    <w:lvl w:ilvl="6" w:tplc="68923B5C" w:tentative="1">
      <w:start w:val="1"/>
      <w:numFmt w:val="bullet"/>
      <w:lvlText w:val=""/>
      <w:lvlJc w:val="left"/>
      <w:pPr>
        <w:tabs>
          <w:tab w:val="num" w:pos="5040"/>
        </w:tabs>
        <w:ind w:left="5040" w:hanging="360"/>
      </w:pPr>
      <w:rPr>
        <w:rFonts w:ascii="Symbol" w:hAnsi="Symbol" w:hint="default"/>
      </w:rPr>
    </w:lvl>
    <w:lvl w:ilvl="7" w:tplc="81C4B7D2" w:tentative="1">
      <w:start w:val="1"/>
      <w:numFmt w:val="bullet"/>
      <w:lvlText w:val=""/>
      <w:lvlJc w:val="left"/>
      <w:pPr>
        <w:tabs>
          <w:tab w:val="num" w:pos="5760"/>
        </w:tabs>
        <w:ind w:left="5760" w:hanging="360"/>
      </w:pPr>
      <w:rPr>
        <w:rFonts w:ascii="Symbol" w:hAnsi="Symbol" w:hint="default"/>
      </w:rPr>
    </w:lvl>
    <w:lvl w:ilvl="8" w:tplc="9684E5A8"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66C1C63"/>
    <w:multiLevelType w:val="hybridMultilevel"/>
    <w:tmpl w:val="8B48AC18"/>
    <w:lvl w:ilvl="0" w:tplc="04190001">
      <w:start w:val="1"/>
      <w:numFmt w:val="bullet"/>
      <w:lvlText w:val=""/>
      <w:lvlJc w:val="left"/>
      <w:pPr>
        <w:ind w:left="888" w:hanging="360"/>
      </w:pPr>
      <w:rPr>
        <w:rFonts w:ascii="Symbol" w:hAnsi="Symbol" w:hint="default"/>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17" w15:restartNumberingAfterBreak="0">
    <w:nsid w:val="3959589B"/>
    <w:multiLevelType w:val="hybridMultilevel"/>
    <w:tmpl w:val="8CBA402E"/>
    <w:lvl w:ilvl="0" w:tplc="B28AD9FA">
      <w:start w:val="1"/>
      <w:numFmt w:val="decimal"/>
      <w:lvlText w:val="%1."/>
      <w:lvlJc w:val="left"/>
      <w:pPr>
        <w:ind w:left="353" w:hanging="227"/>
      </w:pPr>
      <w:rPr>
        <w:rFonts w:ascii="Arial" w:eastAsia="Arial Black" w:hAnsi="Arial" w:cs="Arial" w:hint="default"/>
        <w:sz w:val="24"/>
        <w:szCs w:val="24"/>
        <w:lang w:val="en-US" w:eastAsia="en-US" w:bidi="en-US"/>
      </w:rPr>
    </w:lvl>
    <w:lvl w:ilvl="1" w:tplc="BBC05772">
      <w:numFmt w:val="bullet"/>
      <w:lvlText w:val="•"/>
      <w:lvlJc w:val="left"/>
      <w:pPr>
        <w:ind w:left="687" w:hanging="227"/>
      </w:pPr>
      <w:rPr>
        <w:rFonts w:hint="default"/>
        <w:lang w:val="en-US" w:eastAsia="en-US" w:bidi="en-US"/>
      </w:rPr>
    </w:lvl>
    <w:lvl w:ilvl="2" w:tplc="27460A5A">
      <w:numFmt w:val="bullet"/>
      <w:lvlText w:val="•"/>
      <w:lvlJc w:val="left"/>
      <w:pPr>
        <w:ind w:left="1014" w:hanging="227"/>
      </w:pPr>
      <w:rPr>
        <w:rFonts w:hint="default"/>
        <w:lang w:val="en-US" w:eastAsia="en-US" w:bidi="en-US"/>
      </w:rPr>
    </w:lvl>
    <w:lvl w:ilvl="3" w:tplc="66343E0E">
      <w:numFmt w:val="bullet"/>
      <w:lvlText w:val="•"/>
      <w:lvlJc w:val="left"/>
      <w:pPr>
        <w:ind w:left="1341" w:hanging="227"/>
      </w:pPr>
      <w:rPr>
        <w:rFonts w:hint="default"/>
        <w:lang w:val="en-US" w:eastAsia="en-US" w:bidi="en-US"/>
      </w:rPr>
    </w:lvl>
    <w:lvl w:ilvl="4" w:tplc="2E4C7330">
      <w:numFmt w:val="bullet"/>
      <w:lvlText w:val="•"/>
      <w:lvlJc w:val="left"/>
      <w:pPr>
        <w:ind w:left="1668" w:hanging="227"/>
      </w:pPr>
      <w:rPr>
        <w:rFonts w:hint="default"/>
        <w:lang w:val="en-US" w:eastAsia="en-US" w:bidi="en-US"/>
      </w:rPr>
    </w:lvl>
    <w:lvl w:ilvl="5" w:tplc="7A441226">
      <w:numFmt w:val="bullet"/>
      <w:lvlText w:val="•"/>
      <w:lvlJc w:val="left"/>
      <w:pPr>
        <w:ind w:left="1995" w:hanging="227"/>
      </w:pPr>
      <w:rPr>
        <w:rFonts w:hint="default"/>
        <w:lang w:val="en-US" w:eastAsia="en-US" w:bidi="en-US"/>
      </w:rPr>
    </w:lvl>
    <w:lvl w:ilvl="6" w:tplc="7DD49314">
      <w:numFmt w:val="bullet"/>
      <w:lvlText w:val="•"/>
      <w:lvlJc w:val="left"/>
      <w:pPr>
        <w:ind w:left="2322" w:hanging="227"/>
      </w:pPr>
      <w:rPr>
        <w:rFonts w:hint="default"/>
        <w:lang w:val="en-US" w:eastAsia="en-US" w:bidi="en-US"/>
      </w:rPr>
    </w:lvl>
    <w:lvl w:ilvl="7" w:tplc="EDE045D8">
      <w:numFmt w:val="bullet"/>
      <w:lvlText w:val="•"/>
      <w:lvlJc w:val="left"/>
      <w:pPr>
        <w:ind w:left="2649" w:hanging="227"/>
      </w:pPr>
      <w:rPr>
        <w:rFonts w:hint="default"/>
        <w:lang w:val="en-US" w:eastAsia="en-US" w:bidi="en-US"/>
      </w:rPr>
    </w:lvl>
    <w:lvl w:ilvl="8" w:tplc="FDAAECA4">
      <w:numFmt w:val="bullet"/>
      <w:lvlText w:val="•"/>
      <w:lvlJc w:val="left"/>
      <w:pPr>
        <w:ind w:left="2976" w:hanging="227"/>
      </w:pPr>
      <w:rPr>
        <w:rFonts w:hint="default"/>
        <w:lang w:val="en-US" w:eastAsia="en-US" w:bidi="en-US"/>
      </w:rPr>
    </w:lvl>
  </w:abstractNum>
  <w:abstractNum w:abstractNumId="18" w15:restartNumberingAfterBreak="0">
    <w:nsid w:val="3A1D3357"/>
    <w:multiLevelType w:val="hybridMultilevel"/>
    <w:tmpl w:val="217E499A"/>
    <w:lvl w:ilvl="0" w:tplc="F2D466CC">
      <w:start w:val="1"/>
      <w:numFmt w:val="decimal"/>
      <w:lvlText w:val="%1."/>
      <w:lvlJc w:val="left"/>
      <w:pPr>
        <w:ind w:left="353" w:hanging="227"/>
      </w:pPr>
      <w:rPr>
        <w:rFonts w:ascii="Arial" w:eastAsia="Arial Black" w:hAnsi="Arial" w:cs="Arial" w:hint="default"/>
        <w:sz w:val="24"/>
        <w:szCs w:val="28"/>
        <w:lang w:val="en-US" w:eastAsia="en-US" w:bidi="en-US"/>
      </w:rPr>
    </w:lvl>
    <w:lvl w:ilvl="1" w:tplc="7818D646">
      <w:numFmt w:val="bullet"/>
      <w:lvlText w:val="•"/>
      <w:lvlJc w:val="left"/>
      <w:pPr>
        <w:ind w:left="688" w:hanging="227"/>
      </w:pPr>
      <w:rPr>
        <w:rFonts w:hint="default"/>
        <w:lang w:val="en-US" w:eastAsia="en-US" w:bidi="en-US"/>
      </w:rPr>
    </w:lvl>
    <w:lvl w:ilvl="2" w:tplc="BAB094D0">
      <w:numFmt w:val="bullet"/>
      <w:lvlText w:val="•"/>
      <w:lvlJc w:val="left"/>
      <w:pPr>
        <w:ind w:left="1017" w:hanging="227"/>
      </w:pPr>
      <w:rPr>
        <w:rFonts w:hint="default"/>
        <w:lang w:val="en-US" w:eastAsia="en-US" w:bidi="en-US"/>
      </w:rPr>
    </w:lvl>
    <w:lvl w:ilvl="3" w:tplc="77DA5464">
      <w:numFmt w:val="bullet"/>
      <w:lvlText w:val="•"/>
      <w:lvlJc w:val="left"/>
      <w:pPr>
        <w:ind w:left="1345" w:hanging="227"/>
      </w:pPr>
      <w:rPr>
        <w:rFonts w:hint="default"/>
        <w:lang w:val="en-US" w:eastAsia="en-US" w:bidi="en-US"/>
      </w:rPr>
    </w:lvl>
    <w:lvl w:ilvl="4" w:tplc="DD2EF152">
      <w:numFmt w:val="bullet"/>
      <w:lvlText w:val="•"/>
      <w:lvlJc w:val="left"/>
      <w:pPr>
        <w:ind w:left="1674" w:hanging="227"/>
      </w:pPr>
      <w:rPr>
        <w:rFonts w:hint="default"/>
        <w:lang w:val="en-US" w:eastAsia="en-US" w:bidi="en-US"/>
      </w:rPr>
    </w:lvl>
    <w:lvl w:ilvl="5" w:tplc="9C2CC1F2">
      <w:numFmt w:val="bullet"/>
      <w:lvlText w:val="•"/>
      <w:lvlJc w:val="left"/>
      <w:pPr>
        <w:ind w:left="2003" w:hanging="227"/>
      </w:pPr>
      <w:rPr>
        <w:rFonts w:hint="default"/>
        <w:lang w:val="en-US" w:eastAsia="en-US" w:bidi="en-US"/>
      </w:rPr>
    </w:lvl>
    <w:lvl w:ilvl="6" w:tplc="F6548B90">
      <w:numFmt w:val="bullet"/>
      <w:lvlText w:val="•"/>
      <w:lvlJc w:val="left"/>
      <w:pPr>
        <w:ind w:left="2331" w:hanging="227"/>
      </w:pPr>
      <w:rPr>
        <w:rFonts w:hint="default"/>
        <w:lang w:val="en-US" w:eastAsia="en-US" w:bidi="en-US"/>
      </w:rPr>
    </w:lvl>
    <w:lvl w:ilvl="7" w:tplc="B5E4989A">
      <w:numFmt w:val="bullet"/>
      <w:lvlText w:val="•"/>
      <w:lvlJc w:val="left"/>
      <w:pPr>
        <w:ind w:left="2660" w:hanging="227"/>
      </w:pPr>
      <w:rPr>
        <w:rFonts w:hint="default"/>
        <w:lang w:val="en-US" w:eastAsia="en-US" w:bidi="en-US"/>
      </w:rPr>
    </w:lvl>
    <w:lvl w:ilvl="8" w:tplc="E1CE1BF4">
      <w:numFmt w:val="bullet"/>
      <w:lvlText w:val="•"/>
      <w:lvlJc w:val="left"/>
      <w:pPr>
        <w:ind w:left="2989" w:hanging="227"/>
      </w:pPr>
      <w:rPr>
        <w:rFonts w:hint="default"/>
        <w:lang w:val="en-US" w:eastAsia="en-US" w:bidi="en-US"/>
      </w:rPr>
    </w:lvl>
  </w:abstractNum>
  <w:abstractNum w:abstractNumId="19" w15:restartNumberingAfterBreak="0">
    <w:nsid w:val="3A521552"/>
    <w:multiLevelType w:val="multilevel"/>
    <w:tmpl w:val="C582AA88"/>
    <w:lvl w:ilvl="0">
      <w:start w:val="1"/>
      <w:numFmt w:val="decimal"/>
      <w:pStyle w:val="3"/>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numFmt w:val="bullet"/>
      <w:lvlText w:val="•"/>
      <w:lvlJc w:val="left"/>
      <w:pPr>
        <w:ind w:left="793" w:hanging="227"/>
      </w:pPr>
      <w:rPr>
        <w:rFonts w:ascii="Arial" w:eastAsia="Arial" w:hAnsi="Arial" w:cs="Arial" w:hint="default"/>
        <w:spacing w:val="-17"/>
        <w:sz w:val="14"/>
        <w:szCs w:val="14"/>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20" w15:restartNumberingAfterBreak="0">
    <w:nsid w:val="3AD074CA"/>
    <w:multiLevelType w:val="multilevel"/>
    <w:tmpl w:val="599AC5B2"/>
    <w:lvl w:ilvl="0">
      <w:start w:val="2"/>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21" w15:restartNumberingAfterBreak="0">
    <w:nsid w:val="3B2827B6"/>
    <w:multiLevelType w:val="hybridMultilevel"/>
    <w:tmpl w:val="6D5CF7EA"/>
    <w:lvl w:ilvl="0" w:tplc="55564DCA">
      <w:start w:val="1"/>
      <w:numFmt w:val="bullet"/>
      <w:lvlText w:val="-"/>
      <w:lvlJc w:val="left"/>
      <w:pPr>
        <w:ind w:left="234" w:hanging="123"/>
      </w:pPr>
      <w:rPr>
        <w:rFonts w:ascii="Times New Roman" w:eastAsia="Times New Roman" w:hAnsi="Times New Roman" w:hint="default"/>
        <w:color w:val="231F20"/>
        <w:sz w:val="20"/>
        <w:szCs w:val="20"/>
      </w:rPr>
    </w:lvl>
    <w:lvl w:ilvl="1" w:tplc="C78826AE">
      <w:start w:val="1"/>
      <w:numFmt w:val="bullet"/>
      <w:lvlText w:val="•"/>
      <w:lvlJc w:val="left"/>
      <w:pPr>
        <w:ind w:left="1233" w:hanging="123"/>
      </w:pPr>
      <w:rPr>
        <w:rFonts w:hint="default"/>
      </w:rPr>
    </w:lvl>
    <w:lvl w:ilvl="2" w:tplc="5A5C16BE">
      <w:start w:val="1"/>
      <w:numFmt w:val="bullet"/>
      <w:lvlText w:val="•"/>
      <w:lvlJc w:val="left"/>
      <w:pPr>
        <w:ind w:left="2232" w:hanging="123"/>
      </w:pPr>
      <w:rPr>
        <w:rFonts w:hint="default"/>
      </w:rPr>
    </w:lvl>
    <w:lvl w:ilvl="3" w:tplc="E4483DE0">
      <w:start w:val="1"/>
      <w:numFmt w:val="bullet"/>
      <w:lvlText w:val="•"/>
      <w:lvlJc w:val="left"/>
      <w:pPr>
        <w:ind w:left="3231" w:hanging="123"/>
      </w:pPr>
      <w:rPr>
        <w:rFonts w:hint="default"/>
      </w:rPr>
    </w:lvl>
    <w:lvl w:ilvl="4" w:tplc="0A2EC0F8">
      <w:start w:val="1"/>
      <w:numFmt w:val="bullet"/>
      <w:lvlText w:val="•"/>
      <w:lvlJc w:val="left"/>
      <w:pPr>
        <w:ind w:left="4230" w:hanging="123"/>
      </w:pPr>
      <w:rPr>
        <w:rFonts w:hint="default"/>
      </w:rPr>
    </w:lvl>
    <w:lvl w:ilvl="5" w:tplc="7FAEC17C">
      <w:start w:val="1"/>
      <w:numFmt w:val="bullet"/>
      <w:lvlText w:val="•"/>
      <w:lvlJc w:val="left"/>
      <w:pPr>
        <w:ind w:left="5229" w:hanging="123"/>
      </w:pPr>
      <w:rPr>
        <w:rFonts w:hint="default"/>
      </w:rPr>
    </w:lvl>
    <w:lvl w:ilvl="6" w:tplc="61847144">
      <w:start w:val="1"/>
      <w:numFmt w:val="bullet"/>
      <w:lvlText w:val="•"/>
      <w:lvlJc w:val="left"/>
      <w:pPr>
        <w:ind w:left="6228" w:hanging="123"/>
      </w:pPr>
      <w:rPr>
        <w:rFonts w:hint="default"/>
      </w:rPr>
    </w:lvl>
    <w:lvl w:ilvl="7" w:tplc="B1A45CE4">
      <w:start w:val="1"/>
      <w:numFmt w:val="bullet"/>
      <w:lvlText w:val="•"/>
      <w:lvlJc w:val="left"/>
      <w:pPr>
        <w:ind w:left="7227" w:hanging="123"/>
      </w:pPr>
      <w:rPr>
        <w:rFonts w:hint="default"/>
      </w:rPr>
    </w:lvl>
    <w:lvl w:ilvl="8" w:tplc="2F2894FA">
      <w:start w:val="1"/>
      <w:numFmt w:val="bullet"/>
      <w:lvlText w:val="•"/>
      <w:lvlJc w:val="left"/>
      <w:pPr>
        <w:ind w:left="8226" w:hanging="123"/>
      </w:pPr>
      <w:rPr>
        <w:rFonts w:hint="default"/>
      </w:rPr>
    </w:lvl>
  </w:abstractNum>
  <w:abstractNum w:abstractNumId="22" w15:restartNumberingAfterBreak="0">
    <w:nsid w:val="3E6B522C"/>
    <w:multiLevelType w:val="hybridMultilevel"/>
    <w:tmpl w:val="7512CCB4"/>
    <w:lvl w:ilvl="0" w:tplc="D2187226">
      <w:start w:val="1"/>
      <w:numFmt w:val="decimal"/>
      <w:lvlText w:val="%1."/>
      <w:lvlJc w:val="left"/>
      <w:pPr>
        <w:ind w:left="660" w:hanging="45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23" w15:restartNumberingAfterBreak="0">
    <w:nsid w:val="424C2127"/>
    <w:multiLevelType w:val="multilevel"/>
    <w:tmpl w:val="79C2A498"/>
    <w:lvl w:ilvl="0">
      <w:start w:val="7"/>
      <w:numFmt w:val="decimal"/>
      <w:lvlText w:val="%1"/>
      <w:lvlJc w:val="left"/>
      <w:pPr>
        <w:ind w:left="637" w:hanging="511"/>
      </w:pPr>
      <w:rPr>
        <w:rFonts w:hint="default"/>
        <w:lang w:val="en-US" w:eastAsia="en-US" w:bidi="en-US"/>
      </w:rPr>
    </w:lvl>
    <w:lvl w:ilvl="1">
      <w:start w:val="1"/>
      <w:numFmt w:val="decimal"/>
      <w:lvlText w:val="8.%2."/>
      <w:lvlJc w:val="left"/>
      <w:pPr>
        <w:ind w:left="637" w:hanging="511"/>
      </w:pPr>
      <w:rPr>
        <w:rFonts w:hint="default"/>
        <w:b/>
        <w:bCs/>
        <w:i w:val="0"/>
        <w:sz w:val="24"/>
        <w:szCs w:val="28"/>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8"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5" w:hanging="511"/>
      </w:pPr>
      <w:rPr>
        <w:rFonts w:hint="default"/>
        <w:lang w:val="en-US" w:eastAsia="en-US" w:bidi="en-US"/>
      </w:rPr>
    </w:lvl>
    <w:lvl w:ilvl="8">
      <w:numFmt w:val="bullet"/>
      <w:lvlText w:val="•"/>
      <w:lvlJc w:val="left"/>
      <w:pPr>
        <w:ind w:left="29" w:hanging="511"/>
      </w:pPr>
      <w:rPr>
        <w:rFonts w:hint="default"/>
        <w:lang w:val="en-US" w:eastAsia="en-US" w:bidi="en-US"/>
      </w:rPr>
    </w:lvl>
  </w:abstractNum>
  <w:abstractNum w:abstractNumId="24" w15:restartNumberingAfterBreak="0">
    <w:nsid w:val="432C2C80"/>
    <w:multiLevelType w:val="hybridMultilevel"/>
    <w:tmpl w:val="680AB92C"/>
    <w:lvl w:ilvl="0" w:tplc="6D049728">
      <w:start w:val="1"/>
      <w:numFmt w:val="decimal"/>
      <w:lvlText w:val="%1."/>
      <w:lvlJc w:val="left"/>
      <w:pPr>
        <w:ind w:left="353" w:hanging="227"/>
      </w:pPr>
      <w:rPr>
        <w:rFonts w:ascii="Arial" w:eastAsia="Arial Black" w:hAnsi="Arial" w:cs="Arial" w:hint="default"/>
        <w:sz w:val="24"/>
        <w:szCs w:val="24"/>
        <w:lang w:val="en-US" w:eastAsia="en-US" w:bidi="en-US"/>
      </w:rPr>
    </w:lvl>
    <w:lvl w:ilvl="1" w:tplc="4CFE43CE">
      <w:numFmt w:val="bullet"/>
      <w:lvlText w:val="•"/>
      <w:lvlJc w:val="left"/>
      <w:pPr>
        <w:ind w:left="680" w:hanging="227"/>
      </w:pPr>
      <w:rPr>
        <w:rFonts w:hint="default"/>
        <w:lang w:val="en-US" w:eastAsia="en-US" w:bidi="en-US"/>
      </w:rPr>
    </w:lvl>
    <w:lvl w:ilvl="2" w:tplc="A3429C50">
      <w:numFmt w:val="bullet"/>
      <w:lvlText w:val="•"/>
      <w:lvlJc w:val="left"/>
      <w:pPr>
        <w:ind w:left="1000" w:hanging="227"/>
      </w:pPr>
      <w:rPr>
        <w:rFonts w:hint="default"/>
        <w:lang w:val="en-US" w:eastAsia="en-US" w:bidi="en-US"/>
      </w:rPr>
    </w:lvl>
    <w:lvl w:ilvl="3" w:tplc="40CAD4F0">
      <w:numFmt w:val="bullet"/>
      <w:lvlText w:val="•"/>
      <w:lvlJc w:val="left"/>
      <w:pPr>
        <w:ind w:left="1320" w:hanging="227"/>
      </w:pPr>
      <w:rPr>
        <w:rFonts w:hint="default"/>
        <w:lang w:val="en-US" w:eastAsia="en-US" w:bidi="en-US"/>
      </w:rPr>
    </w:lvl>
    <w:lvl w:ilvl="4" w:tplc="74A09200">
      <w:numFmt w:val="bullet"/>
      <w:lvlText w:val="•"/>
      <w:lvlJc w:val="left"/>
      <w:pPr>
        <w:ind w:left="1640" w:hanging="227"/>
      </w:pPr>
      <w:rPr>
        <w:rFonts w:hint="default"/>
        <w:lang w:val="en-US" w:eastAsia="en-US" w:bidi="en-US"/>
      </w:rPr>
    </w:lvl>
    <w:lvl w:ilvl="5" w:tplc="B2C00C8E">
      <w:numFmt w:val="bullet"/>
      <w:lvlText w:val="•"/>
      <w:lvlJc w:val="left"/>
      <w:pPr>
        <w:ind w:left="1960" w:hanging="227"/>
      </w:pPr>
      <w:rPr>
        <w:rFonts w:hint="default"/>
        <w:lang w:val="en-US" w:eastAsia="en-US" w:bidi="en-US"/>
      </w:rPr>
    </w:lvl>
    <w:lvl w:ilvl="6" w:tplc="0F188CC4">
      <w:numFmt w:val="bullet"/>
      <w:lvlText w:val="•"/>
      <w:lvlJc w:val="left"/>
      <w:pPr>
        <w:ind w:left="2280" w:hanging="227"/>
      </w:pPr>
      <w:rPr>
        <w:rFonts w:hint="default"/>
        <w:lang w:val="en-US" w:eastAsia="en-US" w:bidi="en-US"/>
      </w:rPr>
    </w:lvl>
    <w:lvl w:ilvl="7" w:tplc="C95C709A">
      <w:numFmt w:val="bullet"/>
      <w:lvlText w:val="•"/>
      <w:lvlJc w:val="left"/>
      <w:pPr>
        <w:ind w:left="2600" w:hanging="227"/>
      </w:pPr>
      <w:rPr>
        <w:rFonts w:hint="default"/>
        <w:lang w:val="en-US" w:eastAsia="en-US" w:bidi="en-US"/>
      </w:rPr>
    </w:lvl>
    <w:lvl w:ilvl="8" w:tplc="62A25776">
      <w:numFmt w:val="bullet"/>
      <w:lvlText w:val="•"/>
      <w:lvlJc w:val="left"/>
      <w:pPr>
        <w:ind w:left="2920" w:hanging="227"/>
      </w:pPr>
      <w:rPr>
        <w:rFonts w:hint="default"/>
        <w:lang w:val="en-US" w:eastAsia="en-US" w:bidi="en-US"/>
      </w:rPr>
    </w:lvl>
  </w:abstractNum>
  <w:abstractNum w:abstractNumId="25" w15:restartNumberingAfterBreak="0">
    <w:nsid w:val="4D655FC6"/>
    <w:multiLevelType w:val="multilevel"/>
    <w:tmpl w:val="097C5C0A"/>
    <w:lvl w:ilvl="0">
      <w:start w:val="1"/>
      <w:numFmt w:val="decimal"/>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start w:val="1"/>
      <w:numFmt w:val="bullet"/>
      <w:lvlText w:val=""/>
      <w:lvlJc w:val="left"/>
      <w:pPr>
        <w:ind w:left="793" w:hanging="227"/>
      </w:pPr>
      <w:rPr>
        <w:rFonts w:ascii="Wingdings" w:hAnsi="Wingdings" w:hint="default"/>
        <w:spacing w:val="-17"/>
        <w:sz w:val="24"/>
        <w:szCs w:val="14"/>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26" w15:restartNumberingAfterBreak="0">
    <w:nsid w:val="55F570FA"/>
    <w:multiLevelType w:val="hybridMultilevel"/>
    <w:tmpl w:val="FDD458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F71597"/>
    <w:multiLevelType w:val="hybridMultilevel"/>
    <w:tmpl w:val="CCF8CD7E"/>
    <w:lvl w:ilvl="0" w:tplc="FBC45438">
      <w:numFmt w:val="bullet"/>
      <w:lvlText w:val="•"/>
      <w:lvlJc w:val="left"/>
      <w:pPr>
        <w:ind w:left="266" w:hanging="227"/>
      </w:pPr>
      <w:rPr>
        <w:rFonts w:ascii="Arial Black" w:eastAsia="Arial Black" w:hAnsi="Arial Black" w:cs="Arial Black" w:hint="default"/>
        <w:spacing w:val="-104"/>
        <w:sz w:val="14"/>
        <w:szCs w:val="14"/>
        <w:lang w:val="en-US" w:eastAsia="en-US" w:bidi="en-US"/>
      </w:rPr>
    </w:lvl>
    <w:lvl w:ilvl="1" w:tplc="5C64DAA8">
      <w:numFmt w:val="bullet"/>
      <w:lvlText w:val="•"/>
      <w:lvlJc w:val="left"/>
      <w:pPr>
        <w:ind w:left="580" w:hanging="227"/>
      </w:pPr>
      <w:rPr>
        <w:rFonts w:hint="default"/>
        <w:lang w:val="en-US" w:eastAsia="en-US" w:bidi="en-US"/>
      </w:rPr>
    </w:lvl>
    <w:lvl w:ilvl="2" w:tplc="22600ECC">
      <w:numFmt w:val="bullet"/>
      <w:lvlText w:val="•"/>
      <w:lvlJc w:val="left"/>
      <w:pPr>
        <w:ind w:left="901" w:hanging="227"/>
      </w:pPr>
      <w:rPr>
        <w:rFonts w:hint="default"/>
        <w:lang w:val="en-US" w:eastAsia="en-US" w:bidi="en-US"/>
      </w:rPr>
    </w:lvl>
    <w:lvl w:ilvl="3" w:tplc="021C5E90">
      <w:numFmt w:val="bullet"/>
      <w:lvlText w:val="•"/>
      <w:lvlJc w:val="left"/>
      <w:pPr>
        <w:ind w:left="1221" w:hanging="227"/>
      </w:pPr>
      <w:rPr>
        <w:rFonts w:hint="default"/>
        <w:lang w:val="en-US" w:eastAsia="en-US" w:bidi="en-US"/>
      </w:rPr>
    </w:lvl>
    <w:lvl w:ilvl="4" w:tplc="4B2C5ED0">
      <w:numFmt w:val="bullet"/>
      <w:lvlText w:val="•"/>
      <w:lvlJc w:val="left"/>
      <w:pPr>
        <w:ind w:left="1542" w:hanging="227"/>
      </w:pPr>
      <w:rPr>
        <w:rFonts w:hint="default"/>
        <w:lang w:val="en-US" w:eastAsia="en-US" w:bidi="en-US"/>
      </w:rPr>
    </w:lvl>
    <w:lvl w:ilvl="5" w:tplc="B25E48EC">
      <w:numFmt w:val="bullet"/>
      <w:lvlText w:val="•"/>
      <w:lvlJc w:val="left"/>
      <w:pPr>
        <w:ind w:left="1863" w:hanging="227"/>
      </w:pPr>
      <w:rPr>
        <w:rFonts w:hint="default"/>
        <w:lang w:val="en-US" w:eastAsia="en-US" w:bidi="en-US"/>
      </w:rPr>
    </w:lvl>
    <w:lvl w:ilvl="6" w:tplc="00E4A52C">
      <w:numFmt w:val="bullet"/>
      <w:lvlText w:val="•"/>
      <w:lvlJc w:val="left"/>
      <w:pPr>
        <w:ind w:left="2183" w:hanging="227"/>
      </w:pPr>
      <w:rPr>
        <w:rFonts w:hint="default"/>
        <w:lang w:val="en-US" w:eastAsia="en-US" w:bidi="en-US"/>
      </w:rPr>
    </w:lvl>
    <w:lvl w:ilvl="7" w:tplc="15C8EA1A">
      <w:numFmt w:val="bullet"/>
      <w:lvlText w:val="•"/>
      <w:lvlJc w:val="left"/>
      <w:pPr>
        <w:ind w:left="2504" w:hanging="227"/>
      </w:pPr>
      <w:rPr>
        <w:rFonts w:hint="default"/>
        <w:lang w:val="en-US" w:eastAsia="en-US" w:bidi="en-US"/>
      </w:rPr>
    </w:lvl>
    <w:lvl w:ilvl="8" w:tplc="95FC5210">
      <w:numFmt w:val="bullet"/>
      <w:lvlText w:val="•"/>
      <w:lvlJc w:val="left"/>
      <w:pPr>
        <w:ind w:left="2825" w:hanging="227"/>
      </w:pPr>
      <w:rPr>
        <w:rFonts w:hint="default"/>
        <w:lang w:val="en-US" w:eastAsia="en-US" w:bidi="en-US"/>
      </w:rPr>
    </w:lvl>
  </w:abstractNum>
  <w:abstractNum w:abstractNumId="28" w15:restartNumberingAfterBreak="0">
    <w:nsid w:val="617B0126"/>
    <w:multiLevelType w:val="hybridMultilevel"/>
    <w:tmpl w:val="8F82EFCA"/>
    <w:lvl w:ilvl="0" w:tplc="9CE48062">
      <w:numFmt w:val="bullet"/>
      <w:lvlText w:val="•"/>
      <w:lvlJc w:val="left"/>
      <w:pPr>
        <w:ind w:left="266" w:hanging="227"/>
      </w:pPr>
      <w:rPr>
        <w:rFonts w:ascii="Arial Black" w:eastAsia="Arial Black" w:hAnsi="Arial Black" w:cs="Arial Black" w:hint="default"/>
        <w:spacing w:val="-87"/>
        <w:sz w:val="14"/>
        <w:szCs w:val="14"/>
        <w:lang w:val="en-US" w:eastAsia="en-US" w:bidi="en-US"/>
      </w:rPr>
    </w:lvl>
    <w:lvl w:ilvl="1" w:tplc="D32A931E">
      <w:numFmt w:val="bullet"/>
      <w:lvlText w:val="•"/>
      <w:lvlJc w:val="left"/>
      <w:pPr>
        <w:ind w:left="580" w:hanging="227"/>
      </w:pPr>
      <w:rPr>
        <w:rFonts w:hint="default"/>
        <w:lang w:val="en-US" w:eastAsia="en-US" w:bidi="en-US"/>
      </w:rPr>
    </w:lvl>
    <w:lvl w:ilvl="2" w:tplc="6242051E">
      <w:numFmt w:val="bullet"/>
      <w:lvlText w:val="•"/>
      <w:lvlJc w:val="left"/>
      <w:pPr>
        <w:ind w:left="901" w:hanging="227"/>
      </w:pPr>
      <w:rPr>
        <w:rFonts w:hint="default"/>
        <w:lang w:val="en-US" w:eastAsia="en-US" w:bidi="en-US"/>
      </w:rPr>
    </w:lvl>
    <w:lvl w:ilvl="3" w:tplc="9C2A6FB4">
      <w:numFmt w:val="bullet"/>
      <w:lvlText w:val="•"/>
      <w:lvlJc w:val="left"/>
      <w:pPr>
        <w:ind w:left="1221" w:hanging="227"/>
      </w:pPr>
      <w:rPr>
        <w:rFonts w:hint="default"/>
        <w:lang w:val="en-US" w:eastAsia="en-US" w:bidi="en-US"/>
      </w:rPr>
    </w:lvl>
    <w:lvl w:ilvl="4" w:tplc="B04491EE">
      <w:numFmt w:val="bullet"/>
      <w:lvlText w:val="•"/>
      <w:lvlJc w:val="left"/>
      <w:pPr>
        <w:ind w:left="1542" w:hanging="227"/>
      </w:pPr>
      <w:rPr>
        <w:rFonts w:hint="default"/>
        <w:lang w:val="en-US" w:eastAsia="en-US" w:bidi="en-US"/>
      </w:rPr>
    </w:lvl>
    <w:lvl w:ilvl="5" w:tplc="E7CAD002">
      <w:numFmt w:val="bullet"/>
      <w:lvlText w:val="•"/>
      <w:lvlJc w:val="left"/>
      <w:pPr>
        <w:ind w:left="1863" w:hanging="227"/>
      </w:pPr>
      <w:rPr>
        <w:rFonts w:hint="default"/>
        <w:lang w:val="en-US" w:eastAsia="en-US" w:bidi="en-US"/>
      </w:rPr>
    </w:lvl>
    <w:lvl w:ilvl="6" w:tplc="5D2CD432">
      <w:numFmt w:val="bullet"/>
      <w:lvlText w:val="•"/>
      <w:lvlJc w:val="left"/>
      <w:pPr>
        <w:ind w:left="2183" w:hanging="227"/>
      </w:pPr>
      <w:rPr>
        <w:rFonts w:hint="default"/>
        <w:lang w:val="en-US" w:eastAsia="en-US" w:bidi="en-US"/>
      </w:rPr>
    </w:lvl>
    <w:lvl w:ilvl="7" w:tplc="382089C4">
      <w:numFmt w:val="bullet"/>
      <w:lvlText w:val="•"/>
      <w:lvlJc w:val="left"/>
      <w:pPr>
        <w:ind w:left="2504" w:hanging="227"/>
      </w:pPr>
      <w:rPr>
        <w:rFonts w:hint="default"/>
        <w:lang w:val="en-US" w:eastAsia="en-US" w:bidi="en-US"/>
      </w:rPr>
    </w:lvl>
    <w:lvl w:ilvl="8" w:tplc="8B9E9AC0">
      <w:numFmt w:val="bullet"/>
      <w:lvlText w:val="•"/>
      <w:lvlJc w:val="left"/>
      <w:pPr>
        <w:ind w:left="2825" w:hanging="227"/>
      </w:pPr>
      <w:rPr>
        <w:rFonts w:hint="default"/>
        <w:lang w:val="en-US" w:eastAsia="en-US" w:bidi="en-US"/>
      </w:rPr>
    </w:lvl>
  </w:abstractNum>
  <w:abstractNum w:abstractNumId="29" w15:restartNumberingAfterBreak="0">
    <w:nsid w:val="62052647"/>
    <w:multiLevelType w:val="hybridMultilevel"/>
    <w:tmpl w:val="73422C80"/>
    <w:lvl w:ilvl="0" w:tplc="87543632">
      <w:numFmt w:val="bullet"/>
      <w:lvlText w:val="•"/>
      <w:lvlJc w:val="left"/>
      <w:pPr>
        <w:ind w:left="353" w:hanging="227"/>
      </w:pPr>
      <w:rPr>
        <w:rFonts w:hint="default"/>
        <w:spacing w:val="-172"/>
        <w:lang w:val="en-US" w:eastAsia="en-US" w:bidi="en-US"/>
      </w:rPr>
    </w:lvl>
    <w:lvl w:ilvl="1" w:tplc="80687FB4">
      <w:numFmt w:val="bullet"/>
      <w:lvlText w:val="•"/>
      <w:lvlJc w:val="left"/>
      <w:pPr>
        <w:ind w:left="585" w:hanging="227"/>
      </w:pPr>
      <w:rPr>
        <w:rFonts w:hint="default"/>
        <w:lang w:val="en-US" w:eastAsia="en-US" w:bidi="en-US"/>
      </w:rPr>
    </w:lvl>
    <w:lvl w:ilvl="2" w:tplc="B992C084">
      <w:numFmt w:val="bullet"/>
      <w:lvlText w:val="•"/>
      <w:lvlJc w:val="left"/>
      <w:pPr>
        <w:ind w:left="498" w:hanging="227"/>
      </w:pPr>
      <w:rPr>
        <w:rFonts w:hint="default"/>
        <w:lang w:val="en-US" w:eastAsia="en-US" w:bidi="en-US"/>
      </w:rPr>
    </w:lvl>
    <w:lvl w:ilvl="3" w:tplc="37DA24EC">
      <w:numFmt w:val="bullet"/>
      <w:lvlText w:val="•"/>
      <w:lvlJc w:val="left"/>
      <w:pPr>
        <w:ind w:left="417" w:hanging="227"/>
      </w:pPr>
      <w:rPr>
        <w:rFonts w:hint="default"/>
        <w:lang w:val="en-US" w:eastAsia="en-US" w:bidi="en-US"/>
      </w:rPr>
    </w:lvl>
    <w:lvl w:ilvl="4" w:tplc="E80CC296">
      <w:numFmt w:val="bullet"/>
      <w:lvlText w:val="•"/>
      <w:lvlJc w:val="left"/>
      <w:pPr>
        <w:ind w:left="336" w:hanging="227"/>
      </w:pPr>
      <w:rPr>
        <w:rFonts w:hint="default"/>
        <w:lang w:val="en-US" w:eastAsia="en-US" w:bidi="en-US"/>
      </w:rPr>
    </w:lvl>
    <w:lvl w:ilvl="5" w:tplc="6A444AC0">
      <w:numFmt w:val="bullet"/>
      <w:lvlText w:val="•"/>
      <w:lvlJc w:val="left"/>
      <w:pPr>
        <w:ind w:left="255" w:hanging="227"/>
      </w:pPr>
      <w:rPr>
        <w:rFonts w:hint="default"/>
        <w:lang w:val="en-US" w:eastAsia="en-US" w:bidi="en-US"/>
      </w:rPr>
    </w:lvl>
    <w:lvl w:ilvl="6" w:tplc="2E38A6DE">
      <w:numFmt w:val="bullet"/>
      <w:lvlText w:val="•"/>
      <w:lvlJc w:val="left"/>
      <w:pPr>
        <w:ind w:left="174" w:hanging="227"/>
      </w:pPr>
      <w:rPr>
        <w:rFonts w:hint="default"/>
        <w:lang w:val="en-US" w:eastAsia="en-US" w:bidi="en-US"/>
      </w:rPr>
    </w:lvl>
    <w:lvl w:ilvl="7" w:tplc="43DE0BE8">
      <w:numFmt w:val="bullet"/>
      <w:lvlText w:val="•"/>
      <w:lvlJc w:val="left"/>
      <w:pPr>
        <w:ind w:left="93" w:hanging="227"/>
      </w:pPr>
      <w:rPr>
        <w:rFonts w:hint="default"/>
        <w:lang w:val="en-US" w:eastAsia="en-US" w:bidi="en-US"/>
      </w:rPr>
    </w:lvl>
    <w:lvl w:ilvl="8" w:tplc="13CE1596">
      <w:numFmt w:val="bullet"/>
      <w:lvlText w:val="•"/>
      <w:lvlJc w:val="left"/>
      <w:pPr>
        <w:ind w:left="12" w:hanging="227"/>
      </w:pPr>
      <w:rPr>
        <w:rFonts w:hint="default"/>
        <w:lang w:val="en-US" w:eastAsia="en-US" w:bidi="en-US"/>
      </w:rPr>
    </w:lvl>
  </w:abstractNum>
  <w:abstractNum w:abstractNumId="30" w15:restartNumberingAfterBreak="0">
    <w:nsid w:val="6DA2322A"/>
    <w:multiLevelType w:val="hybridMultilevel"/>
    <w:tmpl w:val="4B22D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EE0869"/>
    <w:multiLevelType w:val="hybridMultilevel"/>
    <w:tmpl w:val="649E6F08"/>
    <w:lvl w:ilvl="0" w:tplc="E76A7792">
      <w:start w:val="1"/>
      <w:numFmt w:val="decimal"/>
      <w:lvlText w:val="%1."/>
      <w:lvlJc w:val="left"/>
      <w:pPr>
        <w:ind w:left="353" w:hanging="227"/>
      </w:pPr>
      <w:rPr>
        <w:rFonts w:ascii="Arial" w:eastAsia="Arial" w:hAnsi="Arial" w:cs="Arial" w:hint="default"/>
        <w:spacing w:val="-8"/>
        <w:sz w:val="24"/>
        <w:szCs w:val="24"/>
        <w:lang w:val="en-US" w:eastAsia="en-US" w:bidi="en-US"/>
      </w:rPr>
    </w:lvl>
    <w:lvl w:ilvl="1" w:tplc="500AF4A8">
      <w:numFmt w:val="bullet"/>
      <w:lvlText w:val="•"/>
      <w:lvlJc w:val="left"/>
      <w:pPr>
        <w:ind w:left="680" w:hanging="227"/>
      </w:pPr>
      <w:rPr>
        <w:rFonts w:hint="default"/>
        <w:lang w:val="en-US" w:eastAsia="en-US" w:bidi="en-US"/>
      </w:rPr>
    </w:lvl>
    <w:lvl w:ilvl="2" w:tplc="5FF22638">
      <w:numFmt w:val="bullet"/>
      <w:lvlText w:val="•"/>
      <w:lvlJc w:val="left"/>
      <w:pPr>
        <w:ind w:left="1000" w:hanging="227"/>
      </w:pPr>
      <w:rPr>
        <w:rFonts w:hint="default"/>
        <w:lang w:val="en-US" w:eastAsia="en-US" w:bidi="en-US"/>
      </w:rPr>
    </w:lvl>
    <w:lvl w:ilvl="3" w:tplc="8AAC66F8">
      <w:numFmt w:val="bullet"/>
      <w:lvlText w:val="•"/>
      <w:lvlJc w:val="left"/>
      <w:pPr>
        <w:ind w:left="1320" w:hanging="227"/>
      </w:pPr>
      <w:rPr>
        <w:rFonts w:hint="default"/>
        <w:lang w:val="en-US" w:eastAsia="en-US" w:bidi="en-US"/>
      </w:rPr>
    </w:lvl>
    <w:lvl w:ilvl="4" w:tplc="BCC0A7AC">
      <w:numFmt w:val="bullet"/>
      <w:lvlText w:val="•"/>
      <w:lvlJc w:val="left"/>
      <w:pPr>
        <w:ind w:left="1640" w:hanging="227"/>
      </w:pPr>
      <w:rPr>
        <w:rFonts w:hint="default"/>
        <w:lang w:val="en-US" w:eastAsia="en-US" w:bidi="en-US"/>
      </w:rPr>
    </w:lvl>
    <w:lvl w:ilvl="5" w:tplc="F06AA036">
      <w:numFmt w:val="bullet"/>
      <w:lvlText w:val="•"/>
      <w:lvlJc w:val="left"/>
      <w:pPr>
        <w:ind w:left="1960" w:hanging="227"/>
      </w:pPr>
      <w:rPr>
        <w:rFonts w:hint="default"/>
        <w:lang w:val="en-US" w:eastAsia="en-US" w:bidi="en-US"/>
      </w:rPr>
    </w:lvl>
    <w:lvl w:ilvl="6" w:tplc="BD68E6CC">
      <w:numFmt w:val="bullet"/>
      <w:lvlText w:val="•"/>
      <w:lvlJc w:val="left"/>
      <w:pPr>
        <w:ind w:left="2280" w:hanging="227"/>
      </w:pPr>
      <w:rPr>
        <w:rFonts w:hint="default"/>
        <w:lang w:val="en-US" w:eastAsia="en-US" w:bidi="en-US"/>
      </w:rPr>
    </w:lvl>
    <w:lvl w:ilvl="7" w:tplc="D4A2ECD2">
      <w:numFmt w:val="bullet"/>
      <w:lvlText w:val="•"/>
      <w:lvlJc w:val="left"/>
      <w:pPr>
        <w:ind w:left="2600" w:hanging="227"/>
      </w:pPr>
      <w:rPr>
        <w:rFonts w:hint="default"/>
        <w:lang w:val="en-US" w:eastAsia="en-US" w:bidi="en-US"/>
      </w:rPr>
    </w:lvl>
    <w:lvl w:ilvl="8" w:tplc="E7761B4C">
      <w:numFmt w:val="bullet"/>
      <w:lvlText w:val="•"/>
      <w:lvlJc w:val="left"/>
      <w:pPr>
        <w:ind w:left="2920" w:hanging="227"/>
      </w:pPr>
      <w:rPr>
        <w:rFonts w:hint="default"/>
        <w:lang w:val="en-US" w:eastAsia="en-US" w:bidi="en-US"/>
      </w:rPr>
    </w:lvl>
  </w:abstractNum>
  <w:abstractNum w:abstractNumId="32" w15:restartNumberingAfterBreak="0">
    <w:nsid w:val="6E480415"/>
    <w:multiLevelType w:val="multilevel"/>
    <w:tmpl w:val="9860343A"/>
    <w:lvl w:ilvl="0">
      <w:start w:val="7"/>
      <w:numFmt w:val="decimal"/>
      <w:lvlText w:val="%1"/>
      <w:lvlJc w:val="left"/>
      <w:pPr>
        <w:ind w:left="637" w:hanging="511"/>
      </w:pPr>
      <w:rPr>
        <w:rFonts w:hint="default"/>
        <w:lang w:val="en-US" w:eastAsia="en-US" w:bidi="en-US"/>
      </w:rPr>
    </w:lvl>
    <w:lvl w:ilvl="1">
      <w:start w:val="1"/>
      <w:numFmt w:val="decimal"/>
      <w:lvlText w:val="%1.%2"/>
      <w:lvlJc w:val="left"/>
      <w:pPr>
        <w:ind w:left="637" w:hanging="511"/>
      </w:pPr>
      <w:rPr>
        <w:rFonts w:ascii="Arial" w:eastAsia="Arial" w:hAnsi="Arial" w:cs="Arial" w:hint="default"/>
        <w:b/>
        <w:bCs/>
        <w:i w:val="0"/>
        <w:sz w:val="24"/>
        <w:szCs w:val="28"/>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8"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5" w:hanging="511"/>
      </w:pPr>
      <w:rPr>
        <w:rFonts w:hint="default"/>
        <w:lang w:val="en-US" w:eastAsia="en-US" w:bidi="en-US"/>
      </w:rPr>
    </w:lvl>
    <w:lvl w:ilvl="8">
      <w:numFmt w:val="bullet"/>
      <w:lvlText w:val="•"/>
      <w:lvlJc w:val="left"/>
      <w:pPr>
        <w:ind w:left="29" w:hanging="511"/>
      </w:pPr>
      <w:rPr>
        <w:rFonts w:hint="default"/>
        <w:lang w:val="en-US" w:eastAsia="en-US" w:bidi="en-US"/>
      </w:rPr>
    </w:lvl>
  </w:abstractNum>
  <w:abstractNum w:abstractNumId="33" w15:restartNumberingAfterBreak="0">
    <w:nsid w:val="6F6130AA"/>
    <w:multiLevelType w:val="hybridMultilevel"/>
    <w:tmpl w:val="69CAD298"/>
    <w:lvl w:ilvl="0" w:tplc="8FA648D6">
      <w:start w:val="10"/>
      <w:numFmt w:val="decimal"/>
      <w:lvlText w:val="%1"/>
      <w:lvlJc w:val="left"/>
      <w:pPr>
        <w:ind w:left="637" w:hanging="511"/>
      </w:pPr>
      <w:rPr>
        <w:rFonts w:ascii="Arial" w:eastAsia="Arial" w:hAnsi="Arial" w:cs="Arial" w:hint="default"/>
        <w:b/>
        <w:bCs/>
        <w:sz w:val="24"/>
        <w:szCs w:val="20"/>
        <w:lang w:val="en-US" w:eastAsia="en-US" w:bidi="en-US"/>
      </w:rPr>
    </w:lvl>
    <w:lvl w:ilvl="1" w:tplc="7AAA44E4">
      <w:numFmt w:val="bullet"/>
      <w:lvlText w:val="•"/>
      <w:lvlJc w:val="left"/>
      <w:pPr>
        <w:ind w:left="942" w:hanging="511"/>
      </w:pPr>
      <w:rPr>
        <w:rFonts w:hint="default"/>
        <w:lang w:val="en-US" w:eastAsia="en-US" w:bidi="en-US"/>
      </w:rPr>
    </w:lvl>
    <w:lvl w:ilvl="2" w:tplc="709C7788">
      <w:numFmt w:val="bullet"/>
      <w:lvlText w:val="•"/>
      <w:lvlJc w:val="left"/>
      <w:pPr>
        <w:ind w:left="1244" w:hanging="511"/>
      </w:pPr>
      <w:rPr>
        <w:rFonts w:hint="default"/>
        <w:lang w:val="en-US" w:eastAsia="en-US" w:bidi="en-US"/>
      </w:rPr>
    </w:lvl>
    <w:lvl w:ilvl="3" w:tplc="2F680244">
      <w:numFmt w:val="bullet"/>
      <w:lvlText w:val="•"/>
      <w:lvlJc w:val="left"/>
      <w:pPr>
        <w:ind w:left="1547" w:hanging="511"/>
      </w:pPr>
      <w:rPr>
        <w:rFonts w:hint="default"/>
        <w:lang w:val="en-US" w:eastAsia="en-US" w:bidi="en-US"/>
      </w:rPr>
    </w:lvl>
    <w:lvl w:ilvl="4" w:tplc="6E06362E">
      <w:numFmt w:val="bullet"/>
      <w:lvlText w:val="•"/>
      <w:lvlJc w:val="left"/>
      <w:pPr>
        <w:ind w:left="1849" w:hanging="511"/>
      </w:pPr>
      <w:rPr>
        <w:rFonts w:hint="default"/>
        <w:lang w:val="en-US" w:eastAsia="en-US" w:bidi="en-US"/>
      </w:rPr>
    </w:lvl>
    <w:lvl w:ilvl="5" w:tplc="F7868628">
      <w:numFmt w:val="bullet"/>
      <w:lvlText w:val="•"/>
      <w:lvlJc w:val="left"/>
      <w:pPr>
        <w:ind w:left="2151" w:hanging="511"/>
      </w:pPr>
      <w:rPr>
        <w:rFonts w:hint="default"/>
        <w:lang w:val="en-US" w:eastAsia="en-US" w:bidi="en-US"/>
      </w:rPr>
    </w:lvl>
    <w:lvl w:ilvl="6" w:tplc="0BB8F890">
      <w:numFmt w:val="bullet"/>
      <w:lvlText w:val="•"/>
      <w:lvlJc w:val="left"/>
      <w:pPr>
        <w:ind w:left="2454" w:hanging="511"/>
      </w:pPr>
      <w:rPr>
        <w:rFonts w:hint="default"/>
        <w:lang w:val="en-US" w:eastAsia="en-US" w:bidi="en-US"/>
      </w:rPr>
    </w:lvl>
    <w:lvl w:ilvl="7" w:tplc="563CAC78">
      <w:numFmt w:val="bullet"/>
      <w:lvlText w:val="•"/>
      <w:lvlJc w:val="left"/>
      <w:pPr>
        <w:ind w:left="2756" w:hanging="511"/>
      </w:pPr>
      <w:rPr>
        <w:rFonts w:hint="default"/>
        <w:lang w:val="en-US" w:eastAsia="en-US" w:bidi="en-US"/>
      </w:rPr>
    </w:lvl>
    <w:lvl w:ilvl="8" w:tplc="071278A8">
      <w:numFmt w:val="bullet"/>
      <w:lvlText w:val="•"/>
      <w:lvlJc w:val="left"/>
      <w:pPr>
        <w:ind w:left="3058" w:hanging="511"/>
      </w:pPr>
      <w:rPr>
        <w:rFonts w:hint="default"/>
        <w:lang w:val="en-US" w:eastAsia="en-US" w:bidi="en-US"/>
      </w:rPr>
    </w:lvl>
  </w:abstractNum>
  <w:abstractNum w:abstractNumId="34" w15:restartNumberingAfterBreak="0">
    <w:nsid w:val="70F251FF"/>
    <w:multiLevelType w:val="hybridMultilevel"/>
    <w:tmpl w:val="A05EE622"/>
    <w:lvl w:ilvl="0" w:tplc="5866C596">
      <w:start w:val="1"/>
      <w:numFmt w:val="decimal"/>
      <w:lvlText w:val="%1."/>
      <w:lvlJc w:val="left"/>
      <w:pPr>
        <w:ind w:left="1038" w:hanging="870"/>
      </w:pPr>
      <w:rPr>
        <w:rFonts w:hint="default"/>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35" w15:restartNumberingAfterBreak="0">
    <w:nsid w:val="715C2B2E"/>
    <w:multiLevelType w:val="hybridMultilevel"/>
    <w:tmpl w:val="8370F1DC"/>
    <w:lvl w:ilvl="0" w:tplc="08BC67EC">
      <w:start w:val="1"/>
      <w:numFmt w:val="decimal"/>
      <w:lvlText w:val="%1."/>
      <w:lvlJc w:val="left"/>
      <w:pPr>
        <w:ind w:left="353" w:hanging="227"/>
      </w:pPr>
      <w:rPr>
        <w:rFonts w:ascii="Arial" w:eastAsia="Arial Black" w:hAnsi="Arial" w:cs="Arial" w:hint="default"/>
        <w:sz w:val="24"/>
        <w:szCs w:val="28"/>
        <w:lang w:val="en-US" w:eastAsia="en-US" w:bidi="en-US"/>
      </w:rPr>
    </w:lvl>
    <w:lvl w:ilvl="1" w:tplc="B4301CC0">
      <w:numFmt w:val="bullet"/>
      <w:lvlText w:val="•"/>
      <w:lvlJc w:val="left"/>
      <w:pPr>
        <w:ind w:left="687" w:hanging="227"/>
      </w:pPr>
      <w:rPr>
        <w:rFonts w:hint="default"/>
        <w:lang w:val="en-US" w:eastAsia="en-US" w:bidi="en-US"/>
      </w:rPr>
    </w:lvl>
    <w:lvl w:ilvl="2" w:tplc="63C87F62">
      <w:numFmt w:val="bullet"/>
      <w:lvlText w:val="•"/>
      <w:lvlJc w:val="left"/>
      <w:pPr>
        <w:ind w:left="1015" w:hanging="227"/>
      </w:pPr>
      <w:rPr>
        <w:rFonts w:hint="default"/>
        <w:lang w:val="en-US" w:eastAsia="en-US" w:bidi="en-US"/>
      </w:rPr>
    </w:lvl>
    <w:lvl w:ilvl="3" w:tplc="67909434">
      <w:numFmt w:val="bullet"/>
      <w:lvlText w:val="•"/>
      <w:lvlJc w:val="left"/>
      <w:pPr>
        <w:ind w:left="1343" w:hanging="227"/>
      </w:pPr>
      <w:rPr>
        <w:rFonts w:hint="default"/>
        <w:lang w:val="en-US" w:eastAsia="en-US" w:bidi="en-US"/>
      </w:rPr>
    </w:lvl>
    <w:lvl w:ilvl="4" w:tplc="0D84E57A">
      <w:numFmt w:val="bullet"/>
      <w:lvlText w:val="•"/>
      <w:lvlJc w:val="left"/>
      <w:pPr>
        <w:ind w:left="1671" w:hanging="227"/>
      </w:pPr>
      <w:rPr>
        <w:rFonts w:hint="default"/>
        <w:lang w:val="en-US" w:eastAsia="en-US" w:bidi="en-US"/>
      </w:rPr>
    </w:lvl>
    <w:lvl w:ilvl="5" w:tplc="1B222CD8">
      <w:numFmt w:val="bullet"/>
      <w:lvlText w:val="•"/>
      <w:lvlJc w:val="left"/>
      <w:pPr>
        <w:ind w:left="1999" w:hanging="227"/>
      </w:pPr>
      <w:rPr>
        <w:rFonts w:hint="default"/>
        <w:lang w:val="en-US" w:eastAsia="en-US" w:bidi="en-US"/>
      </w:rPr>
    </w:lvl>
    <w:lvl w:ilvl="6" w:tplc="DAF0BD94">
      <w:numFmt w:val="bullet"/>
      <w:lvlText w:val="•"/>
      <w:lvlJc w:val="left"/>
      <w:pPr>
        <w:ind w:left="2327" w:hanging="227"/>
      </w:pPr>
      <w:rPr>
        <w:rFonts w:hint="default"/>
        <w:lang w:val="en-US" w:eastAsia="en-US" w:bidi="en-US"/>
      </w:rPr>
    </w:lvl>
    <w:lvl w:ilvl="7" w:tplc="4F68981A">
      <w:numFmt w:val="bullet"/>
      <w:lvlText w:val="•"/>
      <w:lvlJc w:val="left"/>
      <w:pPr>
        <w:ind w:left="2654" w:hanging="227"/>
      </w:pPr>
      <w:rPr>
        <w:rFonts w:hint="default"/>
        <w:lang w:val="en-US" w:eastAsia="en-US" w:bidi="en-US"/>
      </w:rPr>
    </w:lvl>
    <w:lvl w:ilvl="8" w:tplc="C61C9B24">
      <w:numFmt w:val="bullet"/>
      <w:lvlText w:val="•"/>
      <w:lvlJc w:val="left"/>
      <w:pPr>
        <w:ind w:left="2982" w:hanging="227"/>
      </w:pPr>
      <w:rPr>
        <w:rFonts w:hint="default"/>
        <w:lang w:val="en-US" w:eastAsia="en-US" w:bidi="en-US"/>
      </w:rPr>
    </w:lvl>
  </w:abstractNum>
  <w:abstractNum w:abstractNumId="36" w15:restartNumberingAfterBreak="0">
    <w:nsid w:val="72F864D4"/>
    <w:multiLevelType w:val="multilevel"/>
    <w:tmpl w:val="C88A035E"/>
    <w:lvl w:ilvl="0">
      <w:start w:val="1"/>
      <w:numFmt w:val="decimal"/>
      <w:lvlText w:val="%1"/>
      <w:lvlJc w:val="left"/>
      <w:pPr>
        <w:ind w:left="637" w:hanging="511"/>
      </w:pPr>
      <w:rPr>
        <w:rFonts w:ascii="Arial" w:eastAsia="Arial" w:hAnsi="Arial" w:cs="Arial" w:hint="default"/>
        <w:b w:val="0"/>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18"/>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37" w15:restartNumberingAfterBreak="0">
    <w:nsid w:val="7A461EC1"/>
    <w:multiLevelType w:val="hybridMultilevel"/>
    <w:tmpl w:val="2BA269CE"/>
    <w:lvl w:ilvl="0" w:tplc="5ACA76C8">
      <w:start w:val="1"/>
      <w:numFmt w:val="bullet"/>
      <w:lvlText w:val="-"/>
      <w:lvlJc w:val="left"/>
      <w:pPr>
        <w:ind w:left="278" w:hanging="167"/>
      </w:pPr>
      <w:rPr>
        <w:rFonts w:ascii="Times New Roman" w:eastAsia="Times New Roman" w:hAnsi="Times New Roman" w:hint="default"/>
        <w:color w:val="231F20"/>
        <w:w w:val="98"/>
        <w:sz w:val="20"/>
        <w:szCs w:val="20"/>
      </w:rPr>
    </w:lvl>
    <w:lvl w:ilvl="1" w:tplc="521456DA">
      <w:start w:val="1"/>
      <w:numFmt w:val="bullet"/>
      <w:lvlText w:val="•"/>
      <w:lvlJc w:val="left"/>
      <w:pPr>
        <w:ind w:left="1273" w:hanging="167"/>
      </w:pPr>
      <w:rPr>
        <w:rFonts w:hint="default"/>
      </w:rPr>
    </w:lvl>
    <w:lvl w:ilvl="2" w:tplc="3D18145C">
      <w:start w:val="1"/>
      <w:numFmt w:val="bullet"/>
      <w:lvlText w:val="•"/>
      <w:lvlJc w:val="left"/>
      <w:pPr>
        <w:ind w:left="2267" w:hanging="167"/>
      </w:pPr>
      <w:rPr>
        <w:rFonts w:hint="default"/>
      </w:rPr>
    </w:lvl>
    <w:lvl w:ilvl="3" w:tplc="58983E6C">
      <w:start w:val="1"/>
      <w:numFmt w:val="bullet"/>
      <w:lvlText w:val="•"/>
      <w:lvlJc w:val="left"/>
      <w:pPr>
        <w:ind w:left="3262" w:hanging="167"/>
      </w:pPr>
      <w:rPr>
        <w:rFonts w:hint="default"/>
      </w:rPr>
    </w:lvl>
    <w:lvl w:ilvl="4" w:tplc="34E8007E">
      <w:start w:val="1"/>
      <w:numFmt w:val="bullet"/>
      <w:lvlText w:val="•"/>
      <w:lvlJc w:val="left"/>
      <w:pPr>
        <w:ind w:left="4257" w:hanging="167"/>
      </w:pPr>
      <w:rPr>
        <w:rFonts w:hint="default"/>
      </w:rPr>
    </w:lvl>
    <w:lvl w:ilvl="5" w:tplc="5CBC076A">
      <w:start w:val="1"/>
      <w:numFmt w:val="bullet"/>
      <w:lvlText w:val="•"/>
      <w:lvlJc w:val="left"/>
      <w:pPr>
        <w:ind w:left="5251" w:hanging="167"/>
      </w:pPr>
      <w:rPr>
        <w:rFonts w:hint="default"/>
      </w:rPr>
    </w:lvl>
    <w:lvl w:ilvl="6" w:tplc="E93AD24C">
      <w:start w:val="1"/>
      <w:numFmt w:val="bullet"/>
      <w:lvlText w:val="•"/>
      <w:lvlJc w:val="left"/>
      <w:pPr>
        <w:ind w:left="6246" w:hanging="167"/>
      </w:pPr>
      <w:rPr>
        <w:rFonts w:hint="default"/>
      </w:rPr>
    </w:lvl>
    <w:lvl w:ilvl="7" w:tplc="2BE8B2AE">
      <w:start w:val="1"/>
      <w:numFmt w:val="bullet"/>
      <w:lvlText w:val="•"/>
      <w:lvlJc w:val="left"/>
      <w:pPr>
        <w:ind w:left="7240" w:hanging="167"/>
      </w:pPr>
      <w:rPr>
        <w:rFonts w:hint="default"/>
      </w:rPr>
    </w:lvl>
    <w:lvl w:ilvl="8" w:tplc="4950E0D8">
      <w:start w:val="1"/>
      <w:numFmt w:val="bullet"/>
      <w:lvlText w:val="•"/>
      <w:lvlJc w:val="left"/>
      <w:pPr>
        <w:ind w:left="8235" w:hanging="167"/>
      </w:pPr>
      <w:rPr>
        <w:rFonts w:hint="default"/>
      </w:rPr>
    </w:lvl>
  </w:abstractNum>
  <w:abstractNum w:abstractNumId="38" w15:restartNumberingAfterBreak="0">
    <w:nsid w:val="7B343A8B"/>
    <w:multiLevelType w:val="multilevel"/>
    <w:tmpl w:val="69460ACE"/>
    <w:lvl w:ilvl="0">
      <w:start w:val="4"/>
      <w:numFmt w:val="decimal"/>
      <w:lvlText w:val="%1"/>
      <w:lvlJc w:val="left"/>
      <w:pPr>
        <w:ind w:left="1077" w:hanging="511"/>
        <w:jc w:val="right"/>
      </w:pPr>
      <w:rPr>
        <w:rFonts w:hint="default"/>
        <w:lang w:val="en-US" w:eastAsia="en-US" w:bidi="en-US"/>
      </w:rPr>
    </w:lvl>
    <w:lvl w:ilvl="1">
      <w:start w:val="1"/>
      <w:numFmt w:val="decimal"/>
      <w:lvlText w:val="%1.%2"/>
      <w:lvlJc w:val="left"/>
      <w:pPr>
        <w:ind w:left="1077" w:hanging="511"/>
      </w:pPr>
      <w:rPr>
        <w:rFonts w:ascii="Arial" w:eastAsia="Arial" w:hAnsi="Arial" w:cs="Arial" w:hint="default"/>
        <w:b/>
        <w:bCs/>
        <w:sz w:val="24"/>
        <w:szCs w:val="24"/>
        <w:lang w:val="en-US" w:eastAsia="en-US" w:bidi="en-US"/>
      </w:rPr>
    </w:lvl>
    <w:lvl w:ilvl="2">
      <w:start w:val="1"/>
      <w:numFmt w:val="decimal"/>
      <w:lvlText w:val="%3."/>
      <w:lvlJc w:val="left"/>
      <w:pPr>
        <w:ind w:left="772" w:hanging="156"/>
      </w:pPr>
      <w:rPr>
        <w:rFonts w:ascii="Arial" w:eastAsia="Arial" w:hAnsi="Arial" w:cs="Arial" w:hint="default"/>
        <w:spacing w:val="-5"/>
        <w:sz w:val="20"/>
        <w:szCs w:val="20"/>
        <w:lang w:val="en-US" w:eastAsia="en-US" w:bidi="en-US"/>
      </w:rPr>
    </w:lvl>
    <w:lvl w:ilvl="3">
      <w:numFmt w:val="bullet"/>
      <w:lvlText w:val="•"/>
      <w:lvlJc w:val="left"/>
      <w:pPr>
        <w:ind w:left="1743" w:hanging="156"/>
      </w:pPr>
      <w:rPr>
        <w:rFonts w:hint="default"/>
        <w:lang w:val="en-US" w:eastAsia="en-US" w:bidi="en-US"/>
      </w:rPr>
    </w:lvl>
    <w:lvl w:ilvl="4">
      <w:numFmt w:val="bullet"/>
      <w:lvlText w:val="•"/>
      <w:lvlJc w:val="left"/>
      <w:pPr>
        <w:ind w:left="2074" w:hanging="156"/>
      </w:pPr>
      <w:rPr>
        <w:rFonts w:hint="default"/>
        <w:lang w:val="en-US" w:eastAsia="en-US" w:bidi="en-US"/>
      </w:rPr>
    </w:lvl>
    <w:lvl w:ilvl="5">
      <w:numFmt w:val="bullet"/>
      <w:lvlText w:val="•"/>
      <w:lvlJc w:val="left"/>
      <w:pPr>
        <w:ind w:left="2406" w:hanging="156"/>
      </w:pPr>
      <w:rPr>
        <w:rFonts w:hint="default"/>
        <w:lang w:val="en-US" w:eastAsia="en-US" w:bidi="en-US"/>
      </w:rPr>
    </w:lvl>
    <w:lvl w:ilvl="6">
      <w:numFmt w:val="bullet"/>
      <w:lvlText w:val="•"/>
      <w:lvlJc w:val="left"/>
      <w:pPr>
        <w:ind w:left="2737" w:hanging="156"/>
      </w:pPr>
      <w:rPr>
        <w:rFonts w:hint="default"/>
        <w:lang w:val="en-US" w:eastAsia="en-US" w:bidi="en-US"/>
      </w:rPr>
    </w:lvl>
    <w:lvl w:ilvl="7">
      <w:numFmt w:val="bullet"/>
      <w:lvlText w:val="•"/>
      <w:lvlJc w:val="left"/>
      <w:pPr>
        <w:ind w:left="3069" w:hanging="156"/>
      </w:pPr>
      <w:rPr>
        <w:rFonts w:hint="default"/>
        <w:lang w:val="en-US" w:eastAsia="en-US" w:bidi="en-US"/>
      </w:rPr>
    </w:lvl>
    <w:lvl w:ilvl="8">
      <w:numFmt w:val="bullet"/>
      <w:lvlText w:val="•"/>
      <w:lvlJc w:val="left"/>
      <w:pPr>
        <w:ind w:left="3400" w:hanging="156"/>
      </w:pPr>
      <w:rPr>
        <w:rFonts w:hint="default"/>
        <w:lang w:val="en-US" w:eastAsia="en-US" w:bidi="en-US"/>
      </w:rPr>
    </w:lvl>
  </w:abstractNum>
  <w:abstractNum w:abstractNumId="39" w15:restartNumberingAfterBreak="0">
    <w:nsid w:val="7BE723A9"/>
    <w:multiLevelType w:val="hybridMultilevel"/>
    <w:tmpl w:val="86305658"/>
    <w:lvl w:ilvl="0" w:tplc="0419000F">
      <w:start w:val="1"/>
      <w:numFmt w:val="decimal"/>
      <w:lvlText w:val="%1."/>
      <w:lvlJc w:val="left"/>
      <w:pPr>
        <w:ind w:left="888" w:hanging="360"/>
      </w:pPr>
    </w:lvl>
    <w:lvl w:ilvl="1" w:tplc="04190019" w:tentative="1">
      <w:start w:val="1"/>
      <w:numFmt w:val="lowerLetter"/>
      <w:lvlText w:val="%2."/>
      <w:lvlJc w:val="left"/>
      <w:pPr>
        <w:ind w:left="1608" w:hanging="360"/>
      </w:pPr>
    </w:lvl>
    <w:lvl w:ilvl="2" w:tplc="0419001B" w:tentative="1">
      <w:start w:val="1"/>
      <w:numFmt w:val="lowerRoman"/>
      <w:lvlText w:val="%3."/>
      <w:lvlJc w:val="right"/>
      <w:pPr>
        <w:ind w:left="2328" w:hanging="180"/>
      </w:pPr>
    </w:lvl>
    <w:lvl w:ilvl="3" w:tplc="0419000F" w:tentative="1">
      <w:start w:val="1"/>
      <w:numFmt w:val="decimal"/>
      <w:lvlText w:val="%4."/>
      <w:lvlJc w:val="left"/>
      <w:pPr>
        <w:ind w:left="3048" w:hanging="360"/>
      </w:pPr>
    </w:lvl>
    <w:lvl w:ilvl="4" w:tplc="04190019" w:tentative="1">
      <w:start w:val="1"/>
      <w:numFmt w:val="lowerLetter"/>
      <w:lvlText w:val="%5."/>
      <w:lvlJc w:val="left"/>
      <w:pPr>
        <w:ind w:left="3768" w:hanging="360"/>
      </w:pPr>
    </w:lvl>
    <w:lvl w:ilvl="5" w:tplc="0419001B" w:tentative="1">
      <w:start w:val="1"/>
      <w:numFmt w:val="lowerRoman"/>
      <w:lvlText w:val="%6."/>
      <w:lvlJc w:val="right"/>
      <w:pPr>
        <w:ind w:left="4488" w:hanging="180"/>
      </w:pPr>
    </w:lvl>
    <w:lvl w:ilvl="6" w:tplc="0419000F" w:tentative="1">
      <w:start w:val="1"/>
      <w:numFmt w:val="decimal"/>
      <w:lvlText w:val="%7."/>
      <w:lvlJc w:val="left"/>
      <w:pPr>
        <w:ind w:left="5208" w:hanging="360"/>
      </w:pPr>
    </w:lvl>
    <w:lvl w:ilvl="7" w:tplc="04190019" w:tentative="1">
      <w:start w:val="1"/>
      <w:numFmt w:val="lowerLetter"/>
      <w:lvlText w:val="%8."/>
      <w:lvlJc w:val="left"/>
      <w:pPr>
        <w:ind w:left="5928" w:hanging="360"/>
      </w:pPr>
    </w:lvl>
    <w:lvl w:ilvl="8" w:tplc="0419001B" w:tentative="1">
      <w:start w:val="1"/>
      <w:numFmt w:val="lowerRoman"/>
      <w:lvlText w:val="%9."/>
      <w:lvlJc w:val="right"/>
      <w:pPr>
        <w:ind w:left="6648" w:hanging="180"/>
      </w:pPr>
    </w:lvl>
  </w:abstractNum>
  <w:abstractNum w:abstractNumId="40" w15:restartNumberingAfterBreak="0">
    <w:nsid w:val="7E223737"/>
    <w:multiLevelType w:val="multilevel"/>
    <w:tmpl w:val="1CAEC4C0"/>
    <w:lvl w:ilvl="0">
      <w:start w:val="7"/>
      <w:numFmt w:val="decimal"/>
      <w:lvlText w:val="%1"/>
      <w:lvlJc w:val="left"/>
      <w:pPr>
        <w:ind w:left="637" w:hanging="511"/>
      </w:pPr>
      <w:rPr>
        <w:rFonts w:hint="default"/>
        <w:lang w:val="en-US" w:eastAsia="en-US" w:bidi="en-US"/>
      </w:rPr>
    </w:lvl>
    <w:lvl w:ilvl="1">
      <w:start w:val="7"/>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72" w:hanging="511"/>
      </w:pPr>
      <w:rPr>
        <w:rFonts w:hint="default"/>
        <w:lang w:val="en-US" w:eastAsia="en-US" w:bidi="en-US"/>
      </w:rPr>
    </w:lvl>
    <w:lvl w:ilvl="3">
      <w:numFmt w:val="bullet"/>
      <w:lvlText w:val="•"/>
      <w:lvlJc w:val="left"/>
      <w:pPr>
        <w:ind w:left="1588" w:hanging="511"/>
      </w:pPr>
      <w:rPr>
        <w:rFonts w:hint="default"/>
        <w:lang w:val="en-US" w:eastAsia="en-US" w:bidi="en-US"/>
      </w:rPr>
    </w:lvl>
    <w:lvl w:ilvl="4">
      <w:numFmt w:val="bullet"/>
      <w:lvlText w:val="•"/>
      <w:lvlJc w:val="left"/>
      <w:pPr>
        <w:ind w:left="1904" w:hanging="511"/>
      </w:pPr>
      <w:rPr>
        <w:rFonts w:hint="default"/>
        <w:lang w:val="en-US" w:eastAsia="en-US" w:bidi="en-US"/>
      </w:rPr>
    </w:lvl>
    <w:lvl w:ilvl="5">
      <w:numFmt w:val="bullet"/>
      <w:lvlText w:val="•"/>
      <w:lvlJc w:val="left"/>
      <w:pPr>
        <w:ind w:left="2220" w:hanging="511"/>
      </w:pPr>
      <w:rPr>
        <w:rFonts w:hint="default"/>
        <w:lang w:val="en-US" w:eastAsia="en-US" w:bidi="en-US"/>
      </w:rPr>
    </w:lvl>
    <w:lvl w:ilvl="6">
      <w:numFmt w:val="bullet"/>
      <w:lvlText w:val="•"/>
      <w:lvlJc w:val="left"/>
      <w:pPr>
        <w:ind w:left="2536" w:hanging="511"/>
      </w:pPr>
      <w:rPr>
        <w:rFonts w:hint="default"/>
        <w:lang w:val="en-US" w:eastAsia="en-US" w:bidi="en-US"/>
      </w:rPr>
    </w:lvl>
    <w:lvl w:ilvl="7">
      <w:numFmt w:val="bullet"/>
      <w:lvlText w:val="•"/>
      <w:lvlJc w:val="left"/>
      <w:pPr>
        <w:ind w:left="2852" w:hanging="511"/>
      </w:pPr>
      <w:rPr>
        <w:rFonts w:hint="default"/>
        <w:lang w:val="en-US" w:eastAsia="en-US" w:bidi="en-US"/>
      </w:rPr>
    </w:lvl>
    <w:lvl w:ilvl="8">
      <w:numFmt w:val="bullet"/>
      <w:lvlText w:val="•"/>
      <w:lvlJc w:val="left"/>
      <w:pPr>
        <w:ind w:left="3168" w:hanging="511"/>
      </w:pPr>
      <w:rPr>
        <w:rFonts w:hint="default"/>
        <w:lang w:val="en-US" w:eastAsia="en-US" w:bidi="en-US"/>
      </w:rPr>
    </w:lvl>
  </w:abstractNum>
  <w:abstractNum w:abstractNumId="41" w15:restartNumberingAfterBreak="0">
    <w:nsid w:val="7EC5233D"/>
    <w:multiLevelType w:val="multilevel"/>
    <w:tmpl w:val="53BA7182"/>
    <w:lvl w:ilvl="0">
      <w:start w:val="1"/>
      <w:numFmt w:val="decimal"/>
      <w:lvlText w:val="6.%1."/>
      <w:lvlJc w:val="left"/>
      <w:pPr>
        <w:ind w:left="637" w:hanging="511"/>
      </w:pPr>
      <w:rPr>
        <w:rFonts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42" w15:restartNumberingAfterBreak="0">
    <w:nsid w:val="7F4973AC"/>
    <w:multiLevelType w:val="hybridMultilevel"/>
    <w:tmpl w:val="D7D6CA60"/>
    <w:lvl w:ilvl="0" w:tplc="63AEA93E">
      <w:numFmt w:val="bullet"/>
      <w:lvlText w:val="•"/>
      <w:lvlJc w:val="left"/>
      <w:pPr>
        <w:ind w:left="266" w:hanging="227"/>
      </w:pPr>
      <w:rPr>
        <w:rFonts w:ascii="Arial" w:eastAsia="Arial" w:hAnsi="Arial" w:cs="Arial" w:hint="default"/>
        <w:spacing w:val="-4"/>
        <w:sz w:val="14"/>
        <w:szCs w:val="14"/>
        <w:lang w:val="en-US" w:eastAsia="en-US" w:bidi="en-US"/>
      </w:rPr>
    </w:lvl>
    <w:lvl w:ilvl="1" w:tplc="2F8422E4">
      <w:numFmt w:val="bullet"/>
      <w:lvlText w:val="•"/>
      <w:lvlJc w:val="left"/>
      <w:pPr>
        <w:ind w:left="580" w:hanging="227"/>
      </w:pPr>
      <w:rPr>
        <w:rFonts w:hint="default"/>
        <w:lang w:val="en-US" w:eastAsia="en-US" w:bidi="en-US"/>
      </w:rPr>
    </w:lvl>
    <w:lvl w:ilvl="2" w:tplc="077C6E92">
      <w:numFmt w:val="bullet"/>
      <w:lvlText w:val="•"/>
      <w:lvlJc w:val="left"/>
      <w:pPr>
        <w:ind w:left="901" w:hanging="227"/>
      </w:pPr>
      <w:rPr>
        <w:rFonts w:hint="default"/>
        <w:lang w:val="en-US" w:eastAsia="en-US" w:bidi="en-US"/>
      </w:rPr>
    </w:lvl>
    <w:lvl w:ilvl="3" w:tplc="5C908258">
      <w:numFmt w:val="bullet"/>
      <w:lvlText w:val="•"/>
      <w:lvlJc w:val="left"/>
      <w:pPr>
        <w:ind w:left="1221" w:hanging="227"/>
      </w:pPr>
      <w:rPr>
        <w:rFonts w:hint="default"/>
        <w:lang w:val="en-US" w:eastAsia="en-US" w:bidi="en-US"/>
      </w:rPr>
    </w:lvl>
    <w:lvl w:ilvl="4" w:tplc="FB14B078">
      <w:numFmt w:val="bullet"/>
      <w:lvlText w:val="•"/>
      <w:lvlJc w:val="left"/>
      <w:pPr>
        <w:ind w:left="1542" w:hanging="227"/>
      </w:pPr>
      <w:rPr>
        <w:rFonts w:hint="default"/>
        <w:lang w:val="en-US" w:eastAsia="en-US" w:bidi="en-US"/>
      </w:rPr>
    </w:lvl>
    <w:lvl w:ilvl="5" w:tplc="840058A4">
      <w:numFmt w:val="bullet"/>
      <w:lvlText w:val="•"/>
      <w:lvlJc w:val="left"/>
      <w:pPr>
        <w:ind w:left="1863" w:hanging="227"/>
      </w:pPr>
      <w:rPr>
        <w:rFonts w:hint="default"/>
        <w:lang w:val="en-US" w:eastAsia="en-US" w:bidi="en-US"/>
      </w:rPr>
    </w:lvl>
    <w:lvl w:ilvl="6" w:tplc="DDD038A6">
      <w:numFmt w:val="bullet"/>
      <w:lvlText w:val="•"/>
      <w:lvlJc w:val="left"/>
      <w:pPr>
        <w:ind w:left="2183" w:hanging="227"/>
      </w:pPr>
      <w:rPr>
        <w:rFonts w:hint="default"/>
        <w:lang w:val="en-US" w:eastAsia="en-US" w:bidi="en-US"/>
      </w:rPr>
    </w:lvl>
    <w:lvl w:ilvl="7" w:tplc="B05A03E0">
      <w:numFmt w:val="bullet"/>
      <w:lvlText w:val="•"/>
      <w:lvlJc w:val="left"/>
      <w:pPr>
        <w:ind w:left="2504" w:hanging="227"/>
      </w:pPr>
      <w:rPr>
        <w:rFonts w:hint="default"/>
        <w:lang w:val="en-US" w:eastAsia="en-US" w:bidi="en-US"/>
      </w:rPr>
    </w:lvl>
    <w:lvl w:ilvl="8" w:tplc="1C0C38D0">
      <w:numFmt w:val="bullet"/>
      <w:lvlText w:val="•"/>
      <w:lvlJc w:val="left"/>
      <w:pPr>
        <w:ind w:left="2825" w:hanging="227"/>
      </w:pPr>
      <w:rPr>
        <w:rFonts w:hint="default"/>
        <w:lang w:val="en-US" w:eastAsia="en-US" w:bidi="en-US"/>
      </w:rPr>
    </w:lvl>
  </w:abstractNum>
  <w:num w:numId="1">
    <w:abstractNumId w:val="0"/>
  </w:num>
  <w:num w:numId="2">
    <w:abstractNumId w:val="40"/>
  </w:num>
  <w:num w:numId="3">
    <w:abstractNumId w:val="5"/>
  </w:num>
  <w:num w:numId="4">
    <w:abstractNumId w:val="13"/>
  </w:num>
  <w:num w:numId="5">
    <w:abstractNumId w:val="6"/>
  </w:num>
  <w:num w:numId="6">
    <w:abstractNumId w:val="27"/>
  </w:num>
  <w:num w:numId="7">
    <w:abstractNumId w:val="24"/>
  </w:num>
  <w:num w:numId="8">
    <w:abstractNumId w:val="29"/>
  </w:num>
  <w:num w:numId="9">
    <w:abstractNumId w:val="20"/>
  </w:num>
  <w:num w:numId="10">
    <w:abstractNumId w:val="3"/>
  </w:num>
  <w:num w:numId="11">
    <w:abstractNumId w:val="1"/>
  </w:num>
  <w:num w:numId="12">
    <w:abstractNumId w:val="21"/>
  </w:num>
  <w:num w:numId="13">
    <w:abstractNumId w:val="37"/>
  </w:num>
  <w:num w:numId="14">
    <w:abstractNumId w:val="41"/>
  </w:num>
  <w:num w:numId="15">
    <w:abstractNumId w:val="31"/>
  </w:num>
  <w:num w:numId="16">
    <w:abstractNumId w:val="8"/>
  </w:num>
  <w:num w:numId="17">
    <w:abstractNumId w:val="28"/>
  </w:num>
  <w:num w:numId="18">
    <w:abstractNumId w:val="10"/>
  </w:num>
  <w:num w:numId="19">
    <w:abstractNumId w:val="9"/>
  </w:num>
  <w:num w:numId="20">
    <w:abstractNumId w:val="15"/>
  </w:num>
  <w:num w:numId="21">
    <w:abstractNumId w:val="7"/>
  </w:num>
  <w:num w:numId="22">
    <w:abstractNumId w:val="32"/>
  </w:num>
  <w:num w:numId="23">
    <w:abstractNumId w:val="18"/>
  </w:num>
  <w:num w:numId="24">
    <w:abstractNumId w:val="12"/>
  </w:num>
  <w:num w:numId="25">
    <w:abstractNumId w:val="11"/>
  </w:num>
  <w:num w:numId="26">
    <w:abstractNumId w:val="23"/>
  </w:num>
  <w:num w:numId="27">
    <w:abstractNumId w:val="35"/>
  </w:num>
  <w:num w:numId="28">
    <w:abstractNumId w:val="36"/>
  </w:num>
  <w:num w:numId="29">
    <w:abstractNumId w:val="17"/>
  </w:num>
  <w:num w:numId="30">
    <w:abstractNumId w:val="33"/>
  </w:num>
  <w:num w:numId="31">
    <w:abstractNumId w:val="19"/>
  </w:num>
  <w:num w:numId="32">
    <w:abstractNumId w:val="42"/>
  </w:num>
  <w:num w:numId="33">
    <w:abstractNumId w:val="38"/>
  </w:num>
  <w:num w:numId="34">
    <w:abstractNumId w:val="19"/>
  </w:num>
  <w:num w:numId="35">
    <w:abstractNumId w:val="19"/>
  </w:num>
  <w:num w:numId="36">
    <w:abstractNumId w:val="19"/>
  </w:num>
  <w:num w:numId="37">
    <w:abstractNumId w:val="19"/>
  </w:num>
  <w:num w:numId="38">
    <w:abstractNumId w:val="19"/>
  </w:num>
  <w:num w:numId="39">
    <w:abstractNumId w:val="25"/>
  </w:num>
  <w:num w:numId="40">
    <w:abstractNumId w:val="4"/>
  </w:num>
  <w:num w:numId="41">
    <w:abstractNumId w:val="30"/>
  </w:num>
  <w:num w:numId="42">
    <w:abstractNumId w:val="14"/>
  </w:num>
  <w:num w:numId="43">
    <w:abstractNumId w:val="22"/>
  </w:num>
  <w:num w:numId="44">
    <w:abstractNumId w:val="26"/>
  </w:num>
  <w:num w:numId="45">
    <w:abstractNumId w:val="2"/>
  </w:num>
  <w:num w:numId="46">
    <w:abstractNumId w:val="16"/>
  </w:num>
  <w:num w:numId="47">
    <w:abstractNumId w:val="39"/>
  </w:num>
  <w:num w:numId="48">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readOnly" w:formatting="1" w:enforcement="1" w:cryptProviderType="rsaAES" w:cryptAlgorithmClass="hash" w:cryptAlgorithmType="typeAny" w:cryptAlgorithmSid="14" w:cryptSpinCount="100000" w:hash="jhHMuf2adBKOrUeWsjowHRgXvYTj7JIuCrXQozTTNdAYtZ0b8vxc8ADKjn4OffKp8iT0cbAuWMLBMQB+pEGdeQ==" w:salt="knTAsJ/pDieGWFLwmTyi5Q=="/>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1073"/>
    <w:rsid w:val="000204B2"/>
    <w:rsid w:val="000546F1"/>
    <w:rsid w:val="000726B5"/>
    <w:rsid w:val="000C0F0A"/>
    <w:rsid w:val="000E780D"/>
    <w:rsid w:val="00115E32"/>
    <w:rsid w:val="00152436"/>
    <w:rsid w:val="00165389"/>
    <w:rsid w:val="00193D06"/>
    <w:rsid w:val="00197C19"/>
    <w:rsid w:val="00201427"/>
    <w:rsid w:val="0027245A"/>
    <w:rsid w:val="002740CE"/>
    <w:rsid w:val="002A5078"/>
    <w:rsid w:val="002A6EE1"/>
    <w:rsid w:val="002C2AF4"/>
    <w:rsid w:val="002E379F"/>
    <w:rsid w:val="00321DFB"/>
    <w:rsid w:val="00333104"/>
    <w:rsid w:val="00374EE1"/>
    <w:rsid w:val="00381E0C"/>
    <w:rsid w:val="003866A5"/>
    <w:rsid w:val="003E2561"/>
    <w:rsid w:val="004033E7"/>
    <w:rsid w:val="00404647"/>
    <w:rsid w:val="0040566F"/>
    <w:rsid w:val="004536BB"/>
    <w:rsid w:val="004643F9"/>
    <w:rsid w:val="004D4A31"/>
    <w:rsid w:val="004D4F07"/>
    <w:rsid w:val="004F2DA3"/>
    <w:rsid w:val="005130F6"/>
    <w:rsid w:val="00516686"/>
    <w:rsid w:val="00547668"/>
    <w:rsid w:val="00557E73"/>
    <w:rsid w:val="00575BE7"/>
    <w:rsid w:val="005C6E60"/>
    <w:rsid w:val="005D2BF3"/>
    <w:rsid w:val="005D4813"/>
    <w:rsid w:val="006142BF"/>
    <w:rsid w:val="006341EC"/>
    <w:rsid w:val="0067063D"/>
    <w:rsid w:val="00670C62"/>
    <w:rsid w:val="006853CE"/>
    <w:rsid w:val="00690526"/>
    <w:rsid w:val="006B190E"/>
    <w:rsid w:val="007970B7"/>
    <w:rsid w:val="007A086E"/>
    <w:rsid w:val="00801073"/>
    <w:rsid w:val="008430E2"/>
    <w:rsid w:val="00872FEA"/>
    <w:rsid w:val="00951700"/>
    <w:rsid w:val="00995E49"/>
    <w:rsid w:val="00A24A42"/>
    <w:rsid w:val="00A30E48"/>
    <w:rsid w:val="00A32EEC"/>
    <w:rsid w:val="00A3686D"/>
    <w:rsid w:val="00A76FAA"/>
    <w:rsid w:val="00A80876"/>
    <w:rsid w:val="00AF0717"/>
    <w:rsid w:val="00AF0BA8"/>
    <w:rsid w:val="00AF47B2"/>
    <w:rsid w:val="00AF71E1"/>
    <w:rsid w:val="00B343E1"/>
    <w:rsid w:val="00B409AD"/>
    <w:rsid w:val="00B52605"/>
    <w:rsid w:val="00BB7518"/>
    <w:rsid w:val="00BB7BD6"/>
    <w:rsid w:val="00BC6313"/>
    <w:rsid w:val="00BD46DE"/>
    <w:rsid w:val="00C30105"/>
    <w:rsid w:val="00C44AF8"/>
    <w:rsid w:val="00C55404"/>
    <w:rsid w:val="00C55DA5"/>
    <w:rsid w:val="00C57552"/>
    <w:rsid w:val="00C63A7E"/>
    <w:rsid w:val="00C652BB"/>
    <w:rsid w:val="00CA7ABE"/>
    <w:rsid w:val="00CE4A90"/>
    <w:rsid w:val="00D44D87"/>
    <w:rsid w:val="00D45D4D"/>
    <w:rsid w:val="00DD7953"/>
    <w:rsid w:val="00DE7264"/>
    <w:rsid w:val="00E13201"/>
    <w:rsid w:val="00E13EAE"/>
    <w:rsid w:val="00E16EA4"/>
    <w:rsid w:val="00E57B14"/>
    <w:rsid w:val="00E72E53"/>
    <w:rsid w:val="00E77286"/>
    <w:rsid w:val="00E851B8"/>
    <w:rsid w:val="00E93EA0"/>
    <w:rsid w:val="00EF02B7"/>
    <w:rsid w:val="00F17B0C"/>
    <w:rsid w:val="00F622C8"/>
    <w:rsid w:val="00F62A61"/>
    <w:rsid w:val="00F67991"/>
    <w:rsid w:val="00F752B9"/>
    <w:rsid w:val="00F97E81"/>
    <w:rsid w:val="00FA2462"/>
    <w:rsid w:val="00FC5FB4"/>
    <w:rsid w:val="00FE5C5A"/>
    <w:rsid w:val="00FF6322"/>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D0F905"/>
  <w15:docId w15:val="{DD9E0DD6-B20A-40A2-834D-5D5B6131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Arial Black" w:eastAsia="Arial Black" w:hAnsi="Arial Black" w:cs="Arial Black"/>
      <w:lang w:bidi="en-US"/>
    </w:rPr>
  </w:style>
  <w:style w:type="paragraph" w:styleId="1">
    <w:name w:val="heading 1"/>
    <w:basedOn w:val="a"/>
    <w:uiPriority w:val="1"/>
    <w:qFormat/>
    <w:pPr>
      <w:spacing w:before="159"/>
      <w:ind w:left="637" w:hanging="511"/>
      <w:outlineLvl w:val="0"/>
    </w:pPr>
    <w:rPr>
      <w:rFonts w:ascii="Arial" w:eastAsia="Arial" w:hAnsi="Arial" w:cs="Arial"/>
      <w:b/>
      <w:bCs/>
      <w:sz w:val="20"/>
      <w:szCs w:val="20"/>
    </w:rPr>
  </w:style>
  <w:style w:type="paragraph" w:styleId="2">
    <w:name w:val="heading 2"/>
    <w:basedOn w:val="a"/>
    <w:uiPriority w:val="1"/>
    <w:qFormat/>
    <w:pPr>
      <w:spacing w:before="151"/>
      <w:ind w:left="637" w:hanging="511"/>
      <w:outlineLvl w:val="1"/>
    </w:pPr>
    <w:rPr>
      <w:rFonts w:ascii="Arial" w:eastAsia="Arial" w:hAnsi="Arial" w:cs="Arial"/>
      <w:b/>
      <w:bCs/>
      <w:sz w:val="18"/>
      <w:szCs w:val="18"/>
    </w:rPr>
  </w:style>
  <w:style w:type="paragraph" w:styleId="30">
    <w:name w:val="heading 3"/>
    <w:basedOn w:val="a"/>
    <w:uiPriority w:val="1"/>
    <w:qFormat/>
    <w:pPr>
      <w:spacing w:before="123"/>
      <w:ind w:left="325"/>
      <w:outlineLvl w:val="2"/>
    </w:pPr>
    <w:rPr>
      <w:rFonts w:ascii="Arial" w:eastAsia="Arial" w:hAnsi="Arial" w:cs="Arial"/>
      <w:sz w:val="17"/>
      <w:szCs w:val="17"/>
    </w:rPr>
  </w:style>
  <w:style w:type="paragraph" w:styleId="4">
    <w:name w:val="heading 4"/>
    <w:basedOn w:val="a"/>
    <w:link w:val="40"/>
    <w:uiPriority w:val="1"/>
    <w:qFormat/>
    <w:rsid w:val="002A6EE1"/>
    <w:pPr>
      <w:ind w:left="325"/>
      <w:outlineLvl w:val="3"/>
    </w:pPr>
    <w:rPr>
      <w:sz w:val="17"/>
      <w:szCs w:val="17"/>
    </w:rPr>
  </w:style>
  <w:style w:type="paragraph" w:styleId="5">
    <w:name w:val="heading 5"/>
    <w:basedOn w:val="a"/>
    <w:next w:val="a"/>
    <w:link w:val="50"/>
    <w:uiPriority w:val="9"/>
    <w:unhideWhenUsed/>
    <w:qFormat/>
    <w:rsid w:val="00872FEA"/>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70"/>
      <w:ind w:left="523" w:hanging="397"/>
    </w:pPr>
    <w:rPr>
      <w:rFonts w:ascii="Arial" w:eastAsia="Arial" w:hAnsi="Arial" w:cs="Arial"/>
      <w:b/>
      <w:bCs/>
      <w:sz w:val="20"/>
      <w:szCs w:val="20"/>
    </w:rPr>
  </w:style>
  <w:style w:type="paragraph" w:styleId="20">
    <w:name w:val="toc 2"/>
    <w:basedOn w:val="a"/>
    <w:uiPriority w:val="1"/>
    <w:qFormat/>
    <w:pPr>
      <w:spacing w:before="14"/>
      <w:ind w:left="580" w:hanging="397"/>
    </w:pPr>
    <w:rPr>
      <w:sz w:val="16"/>
      <w:szCs w:val="16"/>
    </w:rPr>
  </w:style>
  <w:style w:type="paragraph" w:styleId="a3">
    <w:name w:val="Body Text"/>
    <w:basedOn w:val="a"/>
    <w:link w:val="a4"/>
    <w:uiPriority w:val="1"/>
    <w:qFormat/>
    <w:rPr>
      <w:sz w:val="14"/>
      <w:szCs w:val="14"/>
    </w:rPr>
  </w:style>
  <w:style w:type="paragraph" w:styleId="a5">
    <w:name w:val="List Paragraph"/>
    <w:basedOn w:val="a"/>
    <w:uiPriority w:val="34"/>
    <w:qFormat/>
    <w:pPr>
      <w:spacing w:before="31"/>
      <w:ind w:left="353" w:hanging="227"/>
    </w:pPr>
  </w:style>
  <w:style w:type="paragraph" w:customStyle="1" w:styleId="TableParagraph">
    <w:name w:val="Table Paragraph"/>
    <w:basedOn w:val="a"/>
    <w:uiPriority w:val="1"/>
    <w:qFormat/>
  </w:style>
  <w:style w:type="character" w:customStyle="1" w:styleId="50">
    <w:name w:val="Заголовок 5 Знак"/>
    <w:basedOn w:val="a0"/>
    <w:link w:val="5"/>
    <w:uiPriority w:val="9"/>
    <w:rsid w:val="00872FEA"/>
    <w:rPr>
      <w:rFonts w:asciiTheme="majorHAnsi" w:eastAsiaTheme="majorEastAsia" w:hAnsiTheme="majorHAnsi" w:cstheme="majorBidi"/>
      <w:color w:val="365F91" w:themeColor="accent1" w:themeShade="BF"/>
      <w:lang w:bidi="en-US"/>
    </w:rPr>
  </w:style>
  <w:style w:type="table" w:styleId="a6">
    <w:name w:val="Table Grid"/>
    <w:basedOn w:val="a1"/>
    <w:uiPriority w:val="59"/>
    <w:rsid w:val="00872FEA"/>
    <w:pPr>
      <w:autoSpaceDE/>
      <w:autoSpaceDN/>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A6EE1"/>
    <w:rPr>
      <w:rFonts w:ascii="Tahoma" w:hAnsi="Tahoma" w:cs="Tahoma"/>
      <w:sz w:val="16"/>
      <w:szCs w:val="16"/>
    </w:rPr>
  </w:style>
  <w:style w:type="character" w:customStyle="1" w:styleId="a8">
    <w:name w:val="Текст выноски Знак"/>
    <w:basedOn w:val="a0"/>
    <w:link w:val="a7"/>
    <w:uiPriority w:val="99"/>
    <w:semiHidden/>
    <w:rsid w:val="002A6EE1"/>
    <w:rPr>
      <w:rFonts w:ascii="Tahoma" w:eastAsia="Arial Black" w:hAnsi="Tahoma" w:cs="Tahoma"/>
      <w:sz w:val="16"/>
      <w:szCs w:val="16"/>
      <w:lang w:bidi="en-US"/>
    </w:rPr>
  </w:style>
  <w:style w:type="character" w:customStyle="1" w:styleId="40">
    <w:name w:val="Заголовок 4 Знак"/>
    <w:basedOn w:val="a0"/>
    <w:link w:val="4"/>
    <w:uiPriority w:val="1"/>
    <w:rsid w:val="002A6EE1"/>
    <w:rPr>
      <w:rFonts w:ascii="Arial Black" w:eastAsia="Arial Black" w:hAnsi="Arial Black" w:cs="Arial Black"/>
      <w:sz w:val="17"/>
      <w:szCs w:val="17"/>
      <w:lang w:bidi="en-US"/>
    </w:rPr>
  </w:style>
  <w:style w:type="paragraph" w:styleId="a9">
    <w:name w:val="header"/>
    <w:basedOn w:val="a"/>
    <w:link w:val="aa"/>
    <w:uiPriority w:val="99"/>
    <w:unhideWhenUsed/>
    <w:rsid w:val="002A6EE1"/>
    <w:pPr>
      <w:tabs>
        <w:tab w:val="center" w:pos="4677"/>
        <w:tab w:val="right" w:pos="9355"/>
      </w:tabs>
    </w:pPr>
  </w:style>
  <w:style w:type="character" w:customStyle="1" w:styleId="aa">
    <w:name w:val="Верхний колонтитул Знак"/>
    <w:basedOn w:val="a0"/>
    <w:link w:val="a9"/>
    <w:uiPriority w:val="99"/>
    <w:rsid w:val="002A6EE1"/>
    <w:rPr>
      <w:rFonts w:ascii="Arial Black" w:eastAsia="Arial Black" w:hAnsi="Arial Black" w:cs="Arial Black"/>
      <w:lang w:bidi="en-US"/>
    </w:rPr>
  </w:style>
  <w:style w:type="paragraph" w:styleId="ab">
    <w:name w:val="footer"/>
    <w:basedOn w:val="a"/>
    <w:link w:val="ac"/>
    <w:uiPriority w:val="99"/>
    <w:unhideWhenUsed/>
    <w:rsid w:val="002A6EE1"/>
    <w:pPr>
      <w:tabs>
        <w:tab w:val="center" w:pos="4677"/>
        <w:tab w:val="right" w:pos="9355"/>
      </w:tabs>
    </w:pPr>
  </w:style>
  <w:style w:type="character" w:customStyle="1" w:styleId="ac">
    <w:name w:val="Нижний колонтитул Знак"/>
    <w:basedOn w:val="a0"/>
    <w:link w:val="ab"/>
    <w:uiPriority w:val="99"/>
    <w:rsid w:val="002A6EE1"/>
    <w:rPr>
      <w:rFonts w:ascii="Arial Black" w:eastAsia="Arial Black" w:hAnsi="Arial Black" w:cs="Arial Black"/>
      <w:lang w:bidi="en-US"/>
    </w:rPr>
  </w:style>
  <w:style w:type="paragraph" w:styleId="3">
    <w:name w:val="toc 3"/>
    <w:basedOn w:val="a"/>
    <w:next w:val="a"/>
    <w:autoRedefine/>
    <w:uiPriority w:val="39"/>
    <w:unhideWhenUsed/>
    <w:rsid w:val="00EF02B7"/>
    <w:pPr>
      <w:numPr>
        <w:numId w:val="31"/>
      </w:numPr>
      <w:tabs>
        <w:tab w:val="left" w:pos="616"/>
        <w:tab w:val="right" w:leader="dot" w:pos="5180"/>
      </w:tabs>
      <w:spacing w:before="127"/>
      <w:ind w:hanging="809"/>
    </w:pPr>
  </w:style>
  <w:style w:type="character" w:customStyle="1" w:styleId="a4">
    <w:name w:val="Основной текст Знак"/>
    <w:basedOn w:val="a0"/>
    <w:link w:val="a3"/>
    <w:uiPriority w:val="1"/>
    <w:rsid w:val="00197C19"/>
    <w:rPr>
      <w:rFonts w:ascii="Arial Black" w:eastAsia="Arial Black" w:hAnsi="Arial Black" w:cs="Arial Black"/>
      <w:sz w:val="14"/>
      <w:szCs w:val="14"/>
      <w:lang w:bidi="en-US"/>
    </w:rPr>
  </w:style>
  <w:style w:type="character" w:styleId="ad">
    <w:name w:val="Hyperlink"/>
    <w:basedOn w:val="a0"/>
    <w:uiPriority w:val="99"/>
    <w:unhideWhenUsed/>
    <w:rsid w:val="0067063D"/>
    <w:rPr>
      <w:color w:val="0000FF" w:themeColor="hyperlink"/>
      <w:u w:val="single"/>
    </w:rPr>
  </w:style>
  <w:style w:type="table" w:customStyle="1" w:styleId="TableNormal1">
    <w:name w:val="Table Normal1"/>
    <w:uiPriority w:val="2"/>
    <w:semiHidden/>
    <w:unhideWhenUsed/>
    <w:qFormat/>
    <w:rsid w:val="008430E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173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image" Target="media/image24.png"/><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3.png"/><Relationship Id="rId38" Type="http://schemas.openxmlformats.org/officeDocument/2006/relationships/footer" Target="footer7.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2.png"/><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5.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4.xml"/><Relationship Id="rId35" Type="http://schemas.openxmlformats.org/officeDocument/2006/relationships/footer" Target="footer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7692</Words>
  <Characters>43851</Characters>
  <Application>Microsoft Office Word</Application>
  <DocSecurity>8</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PascualeNenormale</dc:creator>
  <cp:lastModifiedBy>Sergey Kiselyev</cp:lastModifiedBy>
  <cp:revision>4</cp:revision>
  <cp:lastPrinted>2019-01-29T10:09:00Z</cp:lastPrinted>
  <dcterms:created xsi:type="dcterms:W3CDTF">2019-06-03T12:58:00Z</dcterms:created>
  <dcterms:modified xsi:type="dcterms:W3CDTF">2019-06-21T10:50:00Z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Creator">
    <vt:lpwstr>AH XSL Formatter V6.4 MR4 for Windows (x64) : 6.4.6.29211 (2017/06/13 15:49JST)</vt:lpwstr>
  </property>
  <property fmtid="{D5CDD505-2E9C-101B-9397-08002B2CF9AE}" pid="4" name="LastSaved">
    <vt:filetime>2019-01-15T00:00:00Z</vt:filetime>
  </property>
</Properties>
</file>